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153A" w14:textId="6CBC5D30" w:rsidR="00E3631F" w:rsidRPr="00FF7843" w:rsidRDefault="00FB258B" w:rsidP="000B2E5E">
      <w:pPr>
        <w:pStyle w:val="Title"/>
      </w:pPr>
      <w:r w:rsidRPr="00FF7843">
        <w:t>Title</w:t>
      </w:r>
      <w:r w:rsidR="005721BA" w:rsidRPr="00FF7843">
        <w:t xml:space="preserve"> of Contribution</w:t>
      </w:r>
    </w:p>
    <w:p w14:paraId="4A786CC0" w14:textId="391A2017" w:rsidR="1AE38E76" w:rsidRDefault="00E3631F" w:rsidP="000B2E5E">
      <w:pPr>
        <w:pStyle w:val="Subtitle"/>
      </w:pPr>
      <w:r w:rsidRPr="00F13765">
        <w:t>First</w:t>
      </w:r>
      <w:r w:rsidR="00BB0260">
        <w:t xml:space="preserve"> Author</w:t>
      </w:r>
      <w:r w:rsidR="00BB0260" w:rsidRPr="00BB0260">
        <w:rPr>
          <w:vertAlign w:val="superscript"/>
        </w:rPr>
        <w:t>1</w:t>
      </w:r>
      <w:r w:rsidRPr="00F13765">
        <w:t xml:space="preserve">, </w:t>
      </w:r>
      <w:r w:rsidR="00BB0260">
        <w:t>Second Author</w:t>
      </w:r>
      <w:r w:rsidR="00BB0260" w:rsidRPr="00BB0260">
        <w:rPr>
          <w:vertAlign w:val="superscript"/>
        </w:rPr>
        <w:t>1</w:t>
      </w:r>
      <w:r w:rsidR="00820A1F" w:rsidRPr="00F13765">
        <w:t xml:space="preserve">, </w:t>
      </w:r>
      <w:r w:rsidR="00BB0260">
        <w:t>Third Author</w:t>
      </w:r>
      <w:r w:rsidR="00BB0260" w:rsidRPr="00BB0260">
        <w:rPr>
          <w:vertAlign w:val="superscript"/>
        </w:rPr>
        <w:t>2</w:t>
      </w:r>
      <w:r w:rsidR="001C0198" w:rsidRPr="00F13765">
        <w:t>*</w:t>
      </w:r>
    </w:p>
    <w:p w14:paraId="460A8038" w14:textId="1B4FE146" w:rsidR="00850E8C" w:rsidRPr="002E2907" w:rsidRDefault="00AD28E6" w:rsidP="000B2E5E">
      <w:pPr>
        <w:pStyle w:val="Subtitle"/>
      </w:pPr>
      <w:r w:rsidRPr="002E2907">
        <w:rPr>
          <w:rStyle w:val="Emphasis"/>
          <w:color w:val="617D94"/>
        </w:rPr>
        <w:t>Please indicate the corresponding author with an asterisk (</w:t>
      </w:r>
      <w:r w:rsidR="00670760">
        <w:rPr>
          <w:rStyle w:val="Emphasis"/>
          <w:color w:val="617D94"/>
        </w:rPr>
        <w:t>*</w:t>
      </w:r>
      <w:r w:rsidRPr="00B93862">
        <w:rPr>
          <w:rStyle w:val="Emphasis"/>
          <w:color w:val="617D94"/>
        </w:rPr>
        <w:t>) and provide their email address.</w:t>
      </w:r>
    </w:p>
    <w:p w14:paraId="4B8A8B4B" w14:textId="77777777" w:rsidR="00AD28E6" w:rsidRPr="00AD28E6" w:rsidRDefault="00AD28E6" w:rsidP="000B2E5E">
      <w:pPr>
        <w:pStyle w:val="Subtitle"/>
        <w:rPr>
          <w:rStyle w:val="Emphasis"/>
        </w:rPr>
      </w:pPr>
    </w:p>
    <w:p w14:paraId="25E1070C" w14:textId="3F549AC4" w:rsidR="0036143F" w:rsidRPr="005721BA" w:rsidRDefault="00A44E9B" w:rsidP="000B2E5E">
      <w:pPr>
        <w:pStyle w:val="Subtitle"/>
      </w:pPr>
      <w:r w:rsidRPr="005721BA">
        <w:t xml:space="preserve">1. Affiliation 1, Street 1, City 1, </w:t>
      </w:r>
      <w:r w:rsidR="005619A1" w:rsidRPr="005721BA">
        <w:t>Country 1, Postcode 1</w:t>
      </w:r>
    </w:p>
    <w:p w14:paraId="796C9664" w14:textId="36BF1745" w:rsidR="005619A1" w:rsidRPr="005721BA" w:rsidRDefault="005619A1" w:rsidP="000B2E5E">
      <w:pPr>
        <w:pStyle w:val="Subtitle"/>
      </w:pPr>
      <w:r w:rsidRPr="005721BA">
        <w:t>2. Affiliation 2, Street 2, City 2, Country 2, Postcode 2</w:t>
      </w:r>
    </w:p>
    <w:p w14:paraId="65822B44" w14:textId="48403A97" w:rsidR="001C0198" w:rsidRDefault="001C0198" w:rsidP="000B2E5E">
      <w:pPr>
        <w:pStyle w:val="Subtitle"/>
      </w:pPr>
      <w:r w:rsidRPr="005721BA">
        <w:t xml:space="preserve">* Corresponding author: </w:t>
      </w:r>
      <w:hyperlink r:id="rId10" w:history="1">
        <w:r w:rsidR="00850E8C" w:rsidRPr="0007084A">
          <w:t>email@address.org</w:t>
        </w:r>
      </w:hyperlink>
    </w:p>
    <w:p w14:paraId="11FC892E" w14:textId="77777777" w:rsidR="00850E8C" w:rsidRDefault="00850E8C" w:rsidP="000B2E5E">
      <w:pPr>
        <w:pStyle w:val="Subtitle"/>
      </w:pPr>
    </w:p>
    <w:p w14:paraId="104F6F1B" w14:textId="77777777" w:rsidR="00850E8C" w:rsidRPr="00850E8C" w:rsidRDefault="00850E8C" w:rsidP="000B2E5E">
      <w:pPr>
        <w:pStyle w:val="Subtitle"/>
      </w:pPr>
    </w:p>
    <w:p w14:paraId="13069008" w14:textId="7DD88381" w:rsidR="007952E0" w:rsidRDefault="00114FE8" w:rsidP="000B2E5E">
      <w:pPr>
        <w:pStyle w:val="Heading1"/>
      </w:pPr>
      <w:r w:rsidRPr="00F93BE0">
        <w:t xml:space="preserve">1. </w:t>
      </w:r>
      <w:r w:rsidR="007952E0">
        <w:t xml:space="preserve">General </w:t>
      </w:r>
      <w:r w:rsidR="00B3463D">
        <w:t>S</w:t>
      </w:r>
      <w:r w:rsidR="007952E0">
        <w:t xml:space="preserve">tyle </w:t>
      </w:r>
      <w:r w:rsidR="00B3463D">
        <w:t>I</w:t>
      </w:r>
      <w:r w:rsidR="007952E0">
        <w:t>nstructions</w:t>
      </w:r>
    </w:p>
    <w:p w14:paraId="63F80E15" w14:textId="0216EB81" w:rsidR="00964809" w:rsidRPr="00964809" w:rsidRDefault="007952E0" w:rsidP="000B2E5E">
      <w:r>
        <w:t xml:space="preserve">The extended abstract </w:t>
      </w:r>
      <w:r w:rsidR="00184F0F">
        <w:t xml:space="preserve">aims to provide a concise overview of the contribution, including introduction, </w:t>
      </w:r>
      <w:r w:rsidR="007824C3">
        <w:t>objectives</w:t>
      </w:r>
      <w:r w:rsidR="00184F0F">
        <w:t xml:space="preserve">, methodology, </w:t>
      </w:r>
      <w:r w:rsidR="00023506">
        <w:t>main</w:t>
      </w:r>
      <w:r w:rsidR="00184F0F">
        <w:t xml:space="preserve"> results, conclusions and references. The extended abstract </w:t>
      </w:r>
      <w:r w:rsidR="00010E0A">
        <w:t xml:space="preserve">length should be no more than </w:t>
      </w:r>
      <w:r w:rsidRPr="00023506">
        <w:rPr>
          <w:b/>
          <w:bCs/>
        </w:rPr>
        <w:t>9,000 characters</w:t>
      </w:r>
      <w:r w:rsidR="00594E33">
        <w:rPr>
          <w:b/>
          <w:bCs/>
        </w:rPr>
        <w:t xml:space="preserve"> </w:t>
      </w:r>
      <w:r w:rsidRPr="00023506">
        <w:rPr>
          <w:b/>
          <w:bCs/>
        </w:rPr>
        <w:t>(</w:t>
      </w:r>
      <w:r w:rsidR="0049528C">
        <w:rPr>
          <w:b/>
          <w:bCs/>
        </w:rPr>
        <w:t xml:space="preserve">including spaces, </w:t>
      </w:r>
      <w:r w:rsidR="00010E0A" w:rsidRPr="00023506">
        <w:rPr>
          <w:b/>
          <w:bCs/>
        </w:rPr>
        <w:t>approximately</w:t>
      </w:r>
      <w:r w:rsidRPr="00023506">
        <w:rPr>
          <w:b/>
          <w:bCs/>
        </w:rPr>
        <w:t xml:space="preserve"> 4 pages)</w:t>
      </w:r>
      <w:r w:rsidR="00010E0A">
        <w:t>, including figures, tables</w:t>
      </w:r>
      <w:r w:rsidR="006239BD">
        <w:t xml:space="preserve"> and</w:t>
      </w:r>
      <w:r w:rsidR="00010E0A">
        <w:t xml:space="preserve"> references</w:t>
      </w:r>
      <w:r w:rsidR="006239BD">
        <w:t xml:space="preserve">. </w:t>
      </w:r>
      <w:r>
        <w:t xml:space="preserve">The main text </w:t>
      </w:r>
      <w:r w:rsidR="00010E0A">
        <w:t xml:space="preserve">should </w:t>
      </w:r>
      <w:r w:rsidR="005B080F">
        <w:t>use</w:t>
      </w:r>
      <w:r w:rsidR="00010E0A">
        <w:t xml:space="preserve">: </w:t>
      </w:r>
      <w:r w:rsidRPr="00023506">
        <w:rPr>
          <w:b/>
          <w:bCs/>
        </w:rPr>
        <w:t>Arial</w:t>
      </w:r>
      <w:r w:rsidR="00010E0A" w:rsidRPr="00023506">
        <w:rPr>
          <w:b/>
          <w:bCs/>
        </w:rPr>
        <w:t xml:space="preserve">, </w:t>
      </w:r>
      <w:r w:rsidRPr="00023506">
        <w:rPr>
          <w:b/>
          <w:bCs/>
        </w:rPr>
        <w:t>12pt</w:t>
      </w:r>
      <w:r w:rsidR="00010E0A" w:rsidRPr="00023506">
        <w:rPr>
          <w:b/>
          <w:bCs/>
        </w:rPr>
        <w:t>,</w:t>
      </w:r>
      <w:r w:rsidRPr="00023506">
        <w:rPr>
          <w:b/>
          <w:bCs/>
        </w:rPr>
        <w:t xml:space="preserve"> line spac</w:t>
      </w:r>
      <w:r w:rsidR="00010E0A" w:rsidRPr="00023506">
        <w:rPr>
          <w:b/>
          <w:bCs/>
        </w:rPr>
        <w:t xml:space="preserve">ing </w:t>
      </w:r>
      <w:r w:rsidRPr="00023506">
        <w:rPr>
          <w:b/>
          <w:bCs/>
        </w:rPr>
        <w:t>1.15</w:t>
      </w:r>
      <w:r w:rsidR="00010E0A" w:rsidRPr="00023506">
        <w:rPr>
          <w:b/>
          <w:bCs/>
        </w:rPr>
        <w:t>, and 1-inch margins</w:t>
      </w:r>
      <w:r w:rsidR="00010E0A">
        <w:t xml:space="preserve">. </w:t>
      </w:r>
      <w:r w:rsidR="00964809" w:rsidRPr="00964809">
        <w:t xml:space="preserve">Figures and tables should be embedded and referenced </w:t>
      </w:r>
      <w:r w:rsidR="00010E0A">
        <w:t xml:space="preserve">in the </w:t>
      </w:r>
      <w:r w:rsidR="005B080F">
        <w:t xml:space="preserve">main </w:t>
      </w:r>
      <w:r w:rsidR="00010E0A">
        <w:t>text</w:t>
      </w:r>
      <w:r w:rsidR="005B080F">
        <w:t>.</w:t>
      </w:r>
    </w:p>
    <w:p w14:paraId="6C0A00FB" w14:textId="16D6419D" w:rsidR="00964809" w:rsidRPr="000B2E5E" w:rsidRDefault="00964809" w:rsidP="000B2E5E">
      <w:r w:rsidRPr="00964809">
        <w:t xml:space="preserve">Authors are encouraged to </w:t>
      </w:r>
      <w:r w:rsidR="007824C3" w:rsidRPr="000B2E5E">
        <w:t xml:space="preserve">use </w:t>
      </w:r>
      <w:r w:rsidRPr="00964809">
        <w:t xml:space="preserve">numbered sections (e.g., Introduction, </w:t>
      </w:r>
      <w:r w:rsidR="007824C3" w:rsidRPr="000B2E5E">
        <w:t xml:space="preserve">Literature/Status </w:t>
      </w:r>
      <w:r w:rsidR="005C6E51" w:rsidRPr="000B2E5E">
        <w:t>Q</w:t>
      </w:r>
      <w:r w:rsidR="007824C3" w:rsidRPr="000B2E5E">
        <w:t xml:space="preserve">uo Review, </w:t>
      </w:r>
      <w:r w:rsidRPr="00964809">
        <w:t xml:space="preserve">Methodology, Results, Conclusions). </w:t>
      </w:r>
      <w:r w:rsidR="005C6E51" w:rsidRPr="000B2E5E">
        <w:t>All r</w:t>
      </w:r>
      <w:r w:rsidRPr="00964809">
        <w:t xml:space="preserve">eferences </w:t>
      </w:r>
      <w:r w:rsidR="005C6E51" w:rsidRPr="000B2E5E">
        <w:t>must</w:t>
      </w:r>
      <w:r w:rsidRPr="00964809">
        <w:t xml:space="preserve"> be formatted consistently</w:t>
      </w:r>
      <w:r w:rsidR="005C6E51" w:rsidRPr="000B2E5E">
        <w:t xml:space="preserve"> </w:t>
      </w:r>
      <w:r w:rsidR="005C2871">
        <w:t xml:space="preserve">following a recognized reference style (e.g., APA style). </w:t>
      </w:r>
      <w:r w:rsidR="009E01A3">
        <w:t>If relevant, t</w:t>
      </w:r>
      <w:r w:rsidR="006A04AD">
        <w:t>he</w:t>
      </w:r>
      <w:r w:rsidR="00E54BB1">
        <w:t xml:space="preserve"> Acknowledgements and/or Declaration</w:t>
      </w:r>
      <w:r w:rsidR="006A04AD">
        <w:t xml:space="preserve"> sections can be </w:t>
      </w:r>
      <w:r w:rsidR="005C2871">
        <w:t>placed</w:t>
      </w:r>
      <w:r w:rsidR="006A04AD">
        <w:t xml:space="preserve"> before the Referenc</w:t>
      </w:r>
      <w:r w:rsidR="005C2871">
        <w:t>es</w:t>
      </w:r>
      <w:r w:rsidR="006A04AD">
        <w:t>.</w:t>
      </w:r>
    </w:p>
    <w:p w14:paraId="484C6CF7" w14:textId="519BE627" w:rsidR="00114FE8" w:rsidRPr="00F93BE0" w:rsidRDefault="007952E0" w:rsidP="000B2E5E">
      <w:pPr>
        <w:pStyle w:val="Heading1"/>
      </w:pPr>
      <w:r>
        <w:t>2. Section</w:t>
      </w:r>
    </w:p>
    <w:p w14:paraId="37805E15" w14:textId="4347ABCF" w:rsidR="1AE38E76" w:rsidRPr="00843C0D" w:rsidRDefault="00FA4665" w:rsidP="009F2408">
      <w:pPr>
        <w:rPr>
          <w:color w:val="0070C0"/>
        </w:rPr>
      </w:pPr>
      <w:r w:rsidRPr="00FA4665">
        <w:t xml:space="preserve">Lorem ipsum dolor </w:t>
      </w:r>
      <w:proofErr w:type="gramStart"/>
      <w:r w:rsidRPr="00FA4665">
        <w:t>sit</w:t>
      </w:r>
      <w:proofErr w:type="gramEnd"/>
      <w:r w:rsidRPr="00FA4665">
        <w:t xml:space="preserve"> </w:t>
      </w:r>
      <w:proofErr w:type="spellStart"/>
      <w:r w:rsidRPr="00FA4665">
        <w:t>amet</w:t>
      </w:r>
      <w:proofErr w:type="spellEnd"/>
      <w:r w:rsidRPr="00FA4665">
        <w:t xml:space="preserve">, </w:t>
      </w:r>
      <w:proofErr w:type="spellStart"/>
      <w:r w:rsidRPr="00FA4665">
        <w:t>consectetur</w:t>
      </w:r>
      <w:proofErr w:type="spellEnd"/>
      <w:r w:rsidRPr="00FA4665">
        <w:t xml:space="preserve"> </w:t>
      </w:r>
      <w:proofErr w:type="spellStart"/>
      <w:r w:rsidRPr="00FA4665">
        <w:t>adipiscing</w:t>
      </w:r>
      <w:proofErr w:type="spellEnd"/>
      <w:r w:rsidRPr="00FA4665">
        <w:t xml:space="preserve"> </w:t>
      </w:r>
      <w:proofErr w:type="spellStart"/>
      <w:r w:rsidRPr="00FA4665">
        <w:t>elit</w:t>
      </w:r>
      <w:proofErr w:type="spellEnd"/>
      <w:r w:rsidRPr="00FA4665">
        <w:t xml:space="preserve">. </w:t>
      </w:r>
      <w:proofErr w:type="spellStart"/>
      <w:r w:rsidRPr="00FA4665">
        <w:t>Curabitur</w:t>
      </w:r>
      <w:proofErr w:type="spellEnd"/>
      <w:r w:rsidRPr="00FA4665">
        <w:t xml:space="preserve"> </w:t>
      </w:r>
      <w:proofErr w:type="spellStart"/>
      <w:r w:rsidRPr="00FA4665">
        <w:t>faucibus</w:t>
      </w:r>
      <w:proofErr w:type="spellEnd"/>
      <w:r w:rsidRPr="00FA4665">
        <w:t xml:space="preserve"> </w:t>
      </w:r>
      <w:proofErr w:type="spellStart"/>
      <w:r w:rsidRPr="00FA4665">
        <w:t>efficitur</w:t>
      </w:r>
      <w:proofErr w:type="spellEnd"/>
      <w:r w:rsidRPr="00FA4665">
        <w:t xml:space="preserve"> </w:t>
      </w:r>
      <w:proofErr w:type="spellStart"/>
      <w:r w:rsidRPr="00FA4665">
        <w:t>leo</w:t>
      </w:r>
      <w:proofErr w:type="spellEnd"/>
      <w:r w:rsidRPr="00FA4665">
        <w:t xml:space="preserve"> id </w:t>
      </w:r>
      <w:proofErr w:type="spellStart"/>
      <w:r w:rsidRPr="00FA4665">
        <w:t>sodales</w:t>
      </w:r>
      <w:proofErr w:type="spellEnd"/>
      <w:r w:rsidRPr="00FA4665">
        <w:t xml:space="preserve">. Integer </w:t>
      </w:r>
      <w:proofErr w:type="spellStart"/>
      <w:r w:rsidRPr="00FA4665">
        <w:t>suscipit</w:t>
      </w:r>
      <w:proofErr w:type="spellEnd"/>
      <w:r w:rsidRPr="00FA4665">
        <w:t xml:space="preserve"> </w:t>
      </w:r>
      <w:proofErr w:type="spellStart"/>
      <w:r w:rsidRPr="00FA4665">
        <w:t>viverra</w:t>
      </w:r>
      <w:proofErr w:type="spellEnd"/>
      <w:r w:rsidRPr="00FA4665">
        <w:t xml:space="preserve"> </w:t>
      </w:r>
      <w:proofErr w:type="spellStart"/>
      <w:r w:rsidRPr="00FA4665">
        <w:t>luctus</w:t>
      </w:r>
      <w:proofErr w:type="spellEnd"/>
      <w:r w:rsidRPr="00FA4665">
        <w:t xml:space="preserve">. Morbi </w:t>
      </w:r>
      <w:proofErr w:type="spellStart"/>
      <w:r w:rsidRPr="00FA4665">
        <w:t>ullamcorper</w:t>
      </w:r>
      <w:proofErr w:type="spellEnd"/>
      <w:r w:rsidRPr="00FA4665">
        <w:t xml:space="preserve"> gravida </w:t>
      </w:r>
      <w:proofErr w:type="spellStart"/>
      <w:r w:rsidRPr="00FA4665">
        <w:t>orci</w:t>
      </w:r>
      <w:proofErr w:type="spellEnd"/>
      <w:r w:rsidRPr="00FA4665">
        <w:t xml:space="preserve"> ac semper. </w:t>
      </w:r>
      <w:proofErr w:type="spellStart"/>
      <w:r w:rsidRPr="00FA4665">
        <w:t>Fusce</w:t>
      </w:r>
      <w:proofErr w:type="spellEnd"/>
      <w:r w:rsidRPr="00FA4665">
        <w:t xml:space="preserve"> </w:t>
      </w:r>
      <w:proofErr w:type="spellStart"/>
      <w:r w:rsidRPr="00FA4665">
        <w:t>ullamcorper</w:t>
      </w:r>
      <w:proofErr w:type="spellEnd"/>
      <w:r w:rsidRPr="00FA4665">
        <w:t xml:space="preserve"> </w:t>
      </w:r>
      <w:proofErr w:type="spellStart"/>
      <w:r w:rsidRPr="00FA4665">
        <w:t>erat</w:t>
      </w:r>
      <w:proofErr w:type="spellEnd"/>
      <w:r w:rsidRPr="00FA4665">
        <w:t xml:space="preserve"> at </w:t>
      </w:r>
      <w:proofErr w:type="spellStart"/>
      <w:r w:rsidRPr="00FA4665">
        <w:t>tempor</w:t>
      </w:r>
      <w:proofErr w:type="spellEnd"/>
      <w:r w:rsidRPr="00FA4665">
        <w:t xml:space="preserve"> pharetra. Donec fermentum </w:t>
      </w:r>
      <w:proofErr w:type="spellStart"/>
      <w:r w:rsidRPr="00FA4665">
        <w:t>tristique</w:t>
      </w:r>
      <w:proofErr w:type="spellEnd"/>
      <w:r w:rsidRPr="00FA4665">
        <w:t xml:space="preserve"> </w:t>
      </w:r>
      <w:proofErr w:type="spellStart"/>
      <w:r w:rsidRPr="00FA4665">
        <w:t>tellus</w:t>
      </w:r>
      <w:proofErr w:type="spellEnd"/>
      <w:r w:rsidRPr="00FA4665">
        <w:t xml:space="preserve"> vitae dictum. Donec </w:t>
      </w:r>
      <w:proofErr w:type="spellStart"/>
      <w:r w:rsidRPr="00FA4665">
        <w:t>eu</w:t>
      </w:r>
      <w:proofErr w:type="spellEnd"/>
      <w:r w:rsidRPr="00FA4665">
        <w:t xml:space="preserve"> ante </w:t>
      </w:r>
      <w:proofErr w:type="spellStart"/>
      <w:r w:rsidRPr="00FA4665">
        <w:t>massa</w:t>
      </w:r>
      <w:proofErr w:type="spellEnd"/>
      <w:r w:rsidRPr="00FA4665">
        <w:t xml:space="preserve">. </w:t>
      </w:r>
      <w:proofErr w:type="spellStart"/>
      <w:r w:rsidRPr="00FA4665">
        <w:t>Nullam</w:t>
      </w:r>
      <w:proofErr w:type="spellEnd"/>
      <w:r w:rsidRPr="00FA4665">
        <w:t xml:space="preserve"> semper </w:t>
      </w:r>
      <w:proofErr w:type="spellStart"/>
      <w:r w:rsidRPr="00FA4665">
        <w:t>efficitur</w:t>
      </w:r>
      <w:proofErr w:type="spellEnd"/>
      <w:r w:rsidRPr="00FA4665">
        <w:t xml:space="preserve"> </w:t>
      </w:r>
      <w:proofErr w:type="spellStart"/>
      <w:r w:rsidRPr="00FA4665">
        <w:t>lacus</w:t>
      </w:r>
      <w:proofErr w:type="spellEnd"/>
      <w:r w:rsidRPr="00FA4665">
        <w:t xml:space="preserve"> at </w:t>
      </w:r>
      <w:proofErr w:type="spellStart"/>
      <w:r w:rsidRPr="00FA4665">
        <w:t>varius</w:t>
      </w:r>
      <w:proofErr w:type="spellEnd"/>
      <w:r w:rsidRPr="00FA4665">
        <w:t xml:space="preserve">. Donec </w:t>
      </w:r>
      <w:proofErr w:type="spellStart"/>
      <w:r w:rsidRPr="00FA4665">
        <w:t>venenatis</w:t>
      </w:r>
      <w:proofErr w:type="spellEnd"/>
      <w:r w:rsidRPr="00FA4665">
        <w:t xml:space="preserve"> vel dolor vitae </w:t>
      </w:r>
      <w:proofErr w:type="spellStart"/>
      <w:r w:rsidRPr="00FA4665">
        <w:t>tempor</w:t>
      </w:r>
      <w:proofErr w:type="spellEnd"/>
      <w:r w:rsidRPr="00FA4665">
        <w:t xml:space="preserve">. In </w:t>
      </w:r>
      <w:proofErr w:type="spellStart"/>
      <w:r w:rsidRPr="00FA4665">
        <w:t>eu</w:t>
      </w:r>
      <w:proofErr w:type="spellEnd"/>
      <w:r w:rsidRPr="00FA4665">
        <w:t xml:space="preserve"> ligula </w:t>
      </w:r>
      <w:proofErr w:type="spellStart"/>
      <w:r w:rsidRPr="00FA4665">
        <w:t>massa</w:t>
      </w:r>
      <w:proofErr w:type="spellEnd"/>
      <w:r w:rsidRPr="00FA4665">
        <w:t xml:space="preserve">. </w:t>
      </w:r>
      <w:proofErr w:type="spellStart"/>
      <w:r w:rsidRPr="00FA4665">
        <w:t>Etiam</w:t>
      </w:r>
      <w:proofErr w:type="spellEnd"/>
      <w:r w:rsidRPr="00FA4665">
        <w:t xml:space="preserve"> sit </w:t>
      </w:r>
      <w:proofErr w:type="spellStart"/>
      <w:r w:rsidRPr="00FA4665">
        <w:t>amet</w:t>
      </w:r>
      <w:proofErr w:type="spellEnd"/>
      <w:r w:rsidRPr="00FA4665">
        <w:t xml:space="preserve"> </w:t>
      </w:r>
      <w:proofErr w:type="spellStart"/>
      <w:r w:rsidRPr="00FA4665">
        <w:t>hendrerit</w:t>
      </w:r>
      <w:proofErr w:type="spellEnd"/>
      <w:r w:rsidRPr="00FA4665">
        <w:t xml:space="preserve"> nisi. </w:t>
      </w:r>
      <w:proofErr w:type="spellStart"/>
      <w:r w:rsidRPr="00FA4665">
        <w:t>Aliquam</w:t>
      </w:r>
      <w:proofErr w:type="spellEnd"/>
      <w:r w:rsidRPr="00FA4665">
        <w:t xml:space="preserve"> libero </w:t>
      </w:r>
      <w:proofErr w:type="spellStart"/>
      <w:r w:rsidRPr="00FA4665">
        <w:t>lectus</w:t>
      </w:r>
      <w:proofErr w:type="spellEnd"/>
      <w:r w:rsidRPr="00FA4665">
        <w:t xml:space="preserve">, </w:t>
      </w:r>
      <w:proofErr w:type="spellStart"/>
      <w:r w:rsidRPr="00FA4665">
        <w:t>posuere</w:t>
      </w:r>
      <w:proofErr w:type="spellEnd"/>
      <w:r w:rsidRPr="00FA4665">
        <w:t xml:space="preserve"> vel </w:t>
      </w:r>
      <w:proofErr w:type="spellStart"/>
      <w:r w:rsidRPr="00FA4665">
        <w:t>urna</w:t>
      </w:r>
      <w:proofErr w:type="spellEnd"/>
      <w:r w:rsidRPr="00FA4665">
        <w:t xml:space="preserve"> vel, pulvinar fermentum eros. </w:t>
      </w:r>
      <w:proofErr w:type="spellStart"/>
      <w:r w:rsidRPr="00FA4665">
        <w:t>Nullam</w:t>
      </w:r>
      <w:proofErr w:type="spellEnd"/>
      <w:r w:rsidRPr="00FA4665">
        <w:t xml:space="preserve"> </w:t>
      </w:r>
      <w:proofErr w:type="spellStart"/>
      <w:r w:rsidRPr="00FA4665">
        <w:t>commodo</w:t>
      </w:r>
      <w:proofErr w:type="spellEnd"/>
      <w:r w:rsidRPr="00FA4665">
        <w:t xml:space="preserve"> </w:t>
      </w:r>
      <w:proofErr w:type="spellStart"/>
      <w:r w:rsidRPr="00FA4665">
        <w:t>neque</w:t>
      </w:r>
      <w:proofErr w:type="spellEnd"/>
      <w:r w:rsidRPr="00FA4665">
        <w:t xml:space="preserve"> vitae ligula </w:t>
      </w:r>
      <w:proofErr w:type="spellStart"/>
      <w:r w:rsidRPr="00FA4665">
        <w:t>condimentum</w:t>
      </w:r>
      <w:proofErr w:type="spellEnd"/>
      <w:r w:rsidRPr="00FA4665">
        <w:t xml:space="preserve">, in </w:t>
      </w:r>
      <w:proofErr w:type="spellStart"/>
      <w:r w:rsidRPr="00FA4665">
        <w:t>imperdiet</w:t>
      </w:r>
      <w:proofErr w:type="spellEnd"/>
      <w:r w:rsidRPr="00FA4665">
        <w:t xml:space="preserve"> </w:t>
      </w:r>
      <w:proofErr w:type="spellStart"/>
      <w:r w:rsidRPr="00FA4665">
        <w:t>mauris</w:t>
      </w:r>
      <w:proofErr w:type="spellEnd"/>
      <w:r w:rsidRPr="00FA4665">
        <w:t xml:space="preserve"> </w:t>
      </w:r>
      <w:proofErr w:type="spellStart"/>
      <w:r w:rsidRPr="00FA4665">
        <w:t>rutrum</w:t>
      </w:r>
      <w:proofErr w:type="spellEnd"/>
      <w:r w:rsidRPr="00FA4665">
        <w:t xml:space="preserve">. </w:t>
      </w:r>
      <w:proofErr w:type="spellStart"/>
      <w:r w:rsidRPr="00FA4665">
        <w:t>Fusce</w:t>
      </w:r>
      <w:proofErr w:type="spellEnd"/>
      <w:r w:rsidRPr="00FA4665">
        <w:t xml:space="preserve"> </w:t>
      </w:r>
      <w:proofErr w:type="spellStart"/>
      <w:r w:rsidRPr="00FA4665">
        <w:t>tincidunt</w:t>
      </w:r>
      <w:proofErr w:type="spellEnd"/>
      <w:r w:rsidRPr="00FA4665">
        <w:t xml:space="preserve"> </w:t>
      </w:r>
      <w:proofErr w:type="spellStart"/>
      <w:r w:rsidRPr="00FA4665">
        <w:t>leo</w:t>
      </w:r>
      <w:proofErr w:type="spellEnd"/>
      <w:r w:rsidRPr="00FA4665">
        <w:t xml:space="preserve"> a </w:t>
      </w:r>
      <w:proofErr w:type="spellStart"/>
      <w:r w:rsidRPr="00FA4665">
        <w:t>justo</w:t>
      </w:r>
      <w:proofErr w:type="spellEnd"/>
      <w:r w:rsidRPr="00FA4665">
        <w:t xml:space="preserve"> </w:t>
      </w:r>
      <w:proofErr w:type="spellStart"/>
      <w:r w:rsidRPr="00FA4665">
        <w:t>volutpat</w:t>
      </w:r>
      <w:proofErr w:type="spellEnd"/>
      <w:r w:rsidRPr="00FA4665">
        <w:t xml:space="preserve"> </w:t>
      </w:r>
      <w:proofErr w:type="spellStart"/>
      <w:r w:rsidRPr="00FA4665">
        <w:t>sollicitudin</w:t>
      </w:r>
      <w:proofErr w:type="spellEnd"/>
      <w:r w:rsidRPr="00FA4665">
        <w:t xml:space="preserve">. Nunc ante ex, </w:t>
      </w:r>
      <w:proofErr w:type="spellStart"/>
      <w:r w:rsidRPr="00FA4665">
        <w:t>malesuada</w:t>
      </w:r>
      <w:proofErr w:type="spellEnd"/>
      <w:r w:rsidRPr="00FA4665">
        <w:t xml:space="preserve"> </w:t>
      </w:r>
      <w:proofErr w:type="spellStart"/>
      <w:r w:rsidRPr="00FA4665">
        <w:t>ornare</w:t>
      </w:r>
      <w:proofErr w:type="spellEnd"/>
      <w:r w:rsidRPr="00FA4665">
        <w:t xml:space="preserve"> </w:t>
      </w:r>
      <w:proofErr w:type="spellStart"/>
      <w:r w:rsidRPr="00FA4665">
        <w:t>posuere</w:t>
      </w:r>
      <w:proofErr w:type="spellEnd"/>
      <w:r w:rsidRPr="00FA4665">
        <w:t xml:space="preserve"> sed, lacinia </w:t>
      </w:r>
      <w:proofErr w:type="spellStart"/>
      <w:r w:rsidRPr="00FA4665">
        <w:t>eget</w:t>
      </w:r>
      <w:proofErr w:type="spellEnd"/>
      <w:r w:rsidRPr="00FA4665">
        <w:t xml:space="preserve"> </w:t>
      </w:r>
      <w:proofErr w:type="spellStart"/>
      <w:r w:rsidRPr="00FA4665">
        <w:t>lectus</w:t>
      </w:r>
      <w:proofErr w:type="spellEnd"/>
      <w:r w:rsidRPr="00FA4665">
        <w:t>.</w:t>
      </w:r>
    </w:p>
    <w:p w14:paraId="11E9A5AD" w14:textId="5BCDD37C" w:rsidR="00B2497B" w:rsidRPr="00254B16" w:rsidRDefault="00B2497B" w:rsidP="00254B16">
      <w:pPr>
        <w:pStyle w:val="Heading2"/>
      </w:pPr>
      <w:r w:rsidRPr="00254B16">
        <w:t xml:space="preserve">2.1 </w:t>
      </w:r>
      <w:r w:rsidR="00FB6EAB" w:rsidRPr="00254B16">
        <w:t>Subsection</w:t>
      </w:r>
    </w:p>
    <w:p w14:paraId="4D0B3793" w14:textId="7FAF49AD" w:rsidR="00FB6EAB" w:rsidRPr="00254B16" w:rsidRDefault="00FB6EAB" w:rsidP="00254B16">
      <w:pPr>
        <w:pStyle w:val="Heading3"/>
      </w:pPr>
      <w:r w:rsidRPr="00254B16">
        <w:t>(1) Subsubsection</w:t>
      </w:r>
    </w:p>
    <w:p w14:paraId="497146D1" w14:textId="2FB63D60" w:rsidR="00F71158" w:rsidRDefault="00675CB2" w:rsidP="000B2E5E">
      <w:r w:rsidRPr="00675CB2">
        <w:lastRenderedPageBreak/>
        <w:t xml:space="preserve">Proin vitae </w:t>
      </w:r>
      <w:proofErr w:type="spellStart"/>
      <w:r w:rsidRPr="00675CB2">
        <w:t>lacus</w:t>
      </w:r>
      <w:proofErr w:type="spellEnd"/>
      <w:r w:rsidRPr="00675CB2">
        <w:t xml:space="preserve"> magna. Morbi </w:t>
      </w:r>
      <w:proofErr w:type="spellStart"/>
      <w:r w:rsidRPr="00675CB2">
        <w:t>tempor</w:t>
      </w:r>
      <w:proofErr w:type="spellEnd"/>
      <w:r w:rsidRPr="00675CB2">
        <w:t xml:space="preserve"> cursus </w:t>
      </w:r>
      <w:proofErr w:type="spellStart"/>
      <w:r w:rsidRPr="00675CB2">
        <w:t>velit</w:t>
      </w:r>
      <w:proofErr w:type="spellEnd"/>
      <w:r w:rsidRPr="00675CB2">
        <w:t xml:space="preserve"> </w:t>
      </w:r>
      <w:proofErr w:type="spellStart"/>
      <w:r w:rsidRPr="00675CB2">
        <w:t>scelerisque</w:t>
      </w:r>
      <w:proofErr w:type="spellEnd"/>
      <w:r w:rsidRPr="00675CB2">
        <w:t xml:space="preserve"> </w:t>
      </w:r>
      <w:proofErr w:type="spellStart"/>
      <w:r w:rsidRPr="00675CB2">
        <w:t>euismod</w:t>
      </w:r>
      <w:proofErr w:type="spellEnd"/>
      <w:r w:rsidRPr="00675CB2">
        <w:t xml:space="preserve">. </w:t>
      </w:r>
      <w:proofErr w:type="spellStart"/>
      <w:r w:rsidRPr="00675CB2">
        <w:t>Vivamus</w:t>
      </w:r>
      <w:proofErr w:type="spellEnd"/>
      <w:r w:rsidRPr="00675CB2">
        <w:t xml:space="preserve"> </w:t>
      </w:r>
      <w:proofErr w:type="spellStart"/>
      <w:r w:rsidRPr="00675CB2">
        <w:t>hendrerit</w:t>
      </w:r>
      <w:proofErr w:type="spellEnd"/>
      <w:r w:rsidRPr="00675CB2">
        <w:t xml:space="preserve"> </w:t>
      </w:r>
      <w:proofErr w:type="spellStart"/>
      <w:r w:rsidRPr="00675CB2">
        <w:t>efficitur</w:t>
      </w:r>
      <w:proofErr w:type="spellEnd"/>
      <w:r w:rsidRPr="00675CB2">
        <w:t xml:space="preserve"> </w:t>
      </w:r>
      <w:proofErr w:type="spellStart"/>
      <w:r w:rsidRPr="00675CB2">
        <w:t>odio</w:t>
      </w:r>
      <w:proofErr w:type="spellEnd"/>
      <w:r w:rsidRPr="00675CB2">
        <w:t xml:space="preserve">, vel </w:t>
      </w:r>
      <w:proofErr w:type="spellStart"/>
      <w:r w:rsidRPr="00675CB2">
        <w:t>scelerisque</w:t>
      </w:r>
      <w:proofErr w:type="spellEnd"/>
      <w:r w:rsidRPr="00675CB2">
        <w:t xml:space="preserve"> </w:t>
      </w:r>
      <w:proofErr w:type="spellStart"/>
      <w:r w:rsidRPr="00675CB2">
        <w:t>massa</w:t>
      </w:r>
      <w:proofErr w:type="spellEnd"/>
      <w:r w:rsidRPr="00675CB2">
        <w:t xml:space="preserve"> </w:t>
      </w:r>
      <w:proofErr w:type="spellStart"/>
      <w:r w:rsidRPr="00675CB2">
        <w:t>luctus</w:t>
      </w:r>
      <w:proofErr w:type="spellEnd"/>
      <w:r w:rsidRPr="00675CB2">
        <w:t xml:space="preserve"> </w:t>
      </w:r>
      <w:proofErr w:type="spellStart"/>
      <w:r w:rsidRPr="00675CB2">
        <w:t>vehicula</w:t>
      </w:r>
      <w:proofErr w:type="spellEnd"/>
      <w:r w:rsidRPr="00675CB2">
        <w:t xml:space="preserve">. </w:t>
      </w:r>
    </w:p>
    <w:p w14:paraId="5FE90E43" w14:textId="5C461A7C" w:rsidR="00FB6EAB" w:rsidRDefault="00FB6EAB" w:rsidP="00254B16">
      <w:pPr>
        <w:pStyle w:val="Heading3"/>
      </w:pPr>
      <w:r>
        <w:t>(2) Subsubsection</w:t>
      </w:r>
    </w:p>
    <w:p w14:paraId="7F035DF7" w14:textId="3DB24210" w:rsidR="00675CB2" w:rsidRDefault="00675CB2" w:rsidP="000B2E5E">
      <w:r w:rsidRPr="00675CB2">
        <w:t xml:space="preserve">Maecenas </w:t>
      </w:r>
      <w:proofErr w:type="spellStart"/>
      <w:r w:rsidRPr="00675CB2">
        <w:t>lectus</w:t>
      </w:r>
      <w:proofErr w:type="spellEnd"/>
      <w:r w:rsidRPr="00675CB2">
        <w:t xml:space="preserve"> </w:t>
      </w:r>
      <w:proofErr w:type="spellStart"/>
      <w:r w:rsidRPr="00675CB2">
        <w:t>felis</w:t>
      </w:r>
      <w:proofErr w:type="spellEnd"/>
      <w:r w:rsidRPr="00675CB2">
        <w:t xml:space="preserve">, maximus </w:t>
      </w:r>
      <w:proofErr w:type="spellStart"/>
      <w:r w:rsidRPr="00675CB2">
        <w:t>finibus</w:t>
      </w:r>
      <w:proofErr w:type="spellEnd"/>
      <w:r w:rsidRPr="00675CB2">
        <w:t xml:space="preserve"> </w:t>
      </w:r>
      <w:proofErr w:type="spellStart"/>
      <w:r w:rsidRPr="00675CB2">
        <w:t>nisl</w:t>
      </w:r>
      <w:proofErr w:type="spellEnd"/>
      <w:r w:rsidRPr="00675CB2">
        <w:t xml:space="preserve"> id, </w:t>
      </w:r>
      <w:proofErr w:type="spellStart"/>
      <w:r w:rsidRPr="00675CB2">
        <w:t>mattis</w:t>
      </w:r>
      <w:proofErr w:type="spellEnd"/>
      <w:r w:rsidRPr="00675CB2">
        <w:t xml:space="preserve"> vestibulum </w:t>
      </w:r>
      <w:proofErr w:type="spellStart"/>
      <w:r w:rsidRPr="00675CB2">
        <w:t>odio</w:t>
      </w:r>
      <w:proofErr w:type="spellEnd"/>
      <w:r w:rsidRPr="00675CB2">
        <w:t xml:space="preserve">. </w:t>
      </w:r>
      <w:proofErr w:type="spellStart"/>
      <w:r w:rsidRPr="00675CB2">
        <w:t>Quisque</w:t>
      </w:r>
      <w:proofErr w:type="spellEnd"/>
      <w:r w:rsidRPr="00675CB2">
        <w:t xml:space="preserve"> sed </w:t>
      </w:r>
      <w:proofErr w:type="spellStart"/>
      <w:r w:rsidRPr="00675CB2">
        <w:t>ultrices</w:t>
      </w:r>
      <w:proofErr w:type="spellEnd"/>
      <w:r w:rsidRPr="00675CB2">
        <w:t xml:space="preserve"> ex, id </w:t>
      </w:r>
      <w:proofErr w:type="spellStart"/>
      <w:r w:rsidRPr="00675CB2">
        <w:t>varius</w:t>
      </w:r>
      <w:proofErr w:type="spellEnd"/>
      <w:r w:rsidRPr="00675CB2">
        <w:t xml:space="preserve"> </w:t>
      </w:r>
      <w:proofErr w:type="spellStart"/>
      <w:r w:rsidRPr="00675CB2">
        <w:t>tortor</w:t>
      </w:r>
      <w:proofErr w:type="spellEnd"/>
      <w:r w:rsidRPr="00675CB2">
        <w:t xml:space="preserve">. </w:t>
      </w:r>
      <w:proofErr w:type="spellStart"/>
      <w:r w:rsidRPr="00675CB2">
        <w:t>Pellentesque</w:t>
      </w:r>
      <w:proofErr w:type="spellEnd"/>
      <w:r w:rsidRPr="00675CB2">
        <w:t xml:space="preserve"> </w:t>
      </w:r>
      <w:proofErr w:type="spellStart"/>
      <w:r w:rsidRPr="00675CB2">
        <w:t>felis</w:t>
      </w:r>
      <w:proofErr w:type="spellEnd"/>
      <w:r w:rsidRPr="00675CB2">
        <w:t xml:space="preserve"> </w:t>
      </w:r>
      <w:proofErr w:type="spellStart"/>
      <w:r w:rsidRPr="00675CB2">
        <w:t>purus</w:t>
      </w:r>
      <w:proofErr w:type="spellEnd"/>
      <w:r w:rsidRPr="00675CB2">
        <w:t xml:space="preserve">, </w:t>
      </w:r>
      <w:proofErr w:type="spellStart"/>
      <w:r w:rsidRPr="00675CB2">
        <w:t>euismod</w:t>
      </w:r>
      <w:proofErr w:type="spellEnd"/>
      <w:r w:rsidRPr="00675CB2">
        <w:t xml:space="preserve"> ac </w:t>
      </w:r>
      <w:proofErr w:type="spellStart"/>
      <w:r w:rsidRPr="00675CB2">
        <w:t>tellus</w:t>
      </w:r>
      <w:proofErr w:type="spellEnd"/>
      <w:r w:rsidRPr="00675CB2">
        <w:t xml:space="preserve"> ac, </w:t>
      </w:r>
      <w:proofErr w:type="spellStart"/>
      <w:r w:rsidRPr="00675CB2">
        <w:t>tincidunt</w:t>
      </w:r>
      <w:proofErr w:type="spellEnd"/>
      <w:r w:rsidRPr="00675CB2">
        <w:t xml:space="preserve"> </w:t>
      </w:r>
      <w:proofErr w:type="spellStart"/>
      <w:r w:rsidRPr="00675CB2">
        <w:t>dapibus</w:t>
      </w:r>
      <w:proofErr w:type="spellEnd"/>
      <w:r w:rsidRPr="00675CB2">
        <w:t xml:space="preserve"> </w:t>
      </w:r>
      <w:proofErr w:type="spellStart"/>
      <w:r w:rsidRPr="00675CB2">
        <w:t>enim</w:t>
      </w:r>
      <w:proofErr w:type="spellEnd"/>
      <w:r w:rsidRPr="00675CB2">
        <w:t xml:space="preserve">. </w:t>
      </w:r>
    </w:p>
    <w:p w14:paraId="7757000E" w14:textId="0A6DAB02" w:rsidR="00675CB2" w:rsidRDefault="00675CB2" w:rsidP="000B2E5E">
      <w:pPr>
        <w:pStyle w:val="Heading1"/>
      </w:pPr>
      <w:r>
        <w:t>3</w:t>
      </w:r>
      <w:r w:rsidRPr="00114FE8">
        <w:t xml:space="preserve">. </w:t>
      </w:r>
      <w:r>
        <w:t>Section</w:t>
      </w:r>
    </w:p>
    <w:p w14:paraId="65457DBC" w14:textId="581DF679" w:rsidR="00496FFA" w:rsidRPr="00496FFA" w:rsidRDefault="00496FFA" w:rsidP="000B2E5E">
      <w:proofErr w:type="gramStart"/>
      <w:r w:rsidRPr="00496FFA">
        <w:t>Mauris</w:t>
      </w:r>
      <w:proofErr w:type="gramEnd"/>
      <w:r w:rsidRPr="00496FFA">
        <w:t xml:space="preserve"> tempus, </w:t>
      </w:r>
      <w:proofErr w:type="spellStart"/>
      <w:r w:rsidRPr="00496FFA">
        <w:t>leo</w:t>
      </w:r>
      <w:proofErr w:type="spellEnd"/>
      <w:r w:rsidRPr="00496FFA">
        <w:t xml:space="preserve"> in </w:t>
      </w:r>
      <w:proofErr w:type="spellStart"/>
      <w:r w:rsidRPr="00496FFA">
        <w:t>blandit</w:t>
      </w:r>
      <w:proofErr w:type="spellEnd"/>
      <w:r w:rsidRPr="00496FFA">
        <w:t xml:space="preserve"> </w:t>
      </w:r>
      <w:proofErr w:type="spellStart"/>
      <w:r w:rsidRPr="00496FFA">
        <w:t>malesuada</w:t>
      </w:r>
      <w:proofErr w:type="spellEnd"/>
      <w:r w:rsidRPr="00496FFA">
        <w:t xml:space="preserve">, magna </w:t>
      </w:r>
      <w:proofErr w:type="spellStart"/>
      <w:r w:rsidRPr="00496FFA">
        <w:t>nibh</w:t>
      </w:r>
      <w:proofErr w:type="spellEnd"/>
      <w:r w:rsidRPr="00496FFA">
        <w:t xml:space="preserve"> </w:t>
      </w:r>
      <w:proofErr w:type="spellStart"/>
      <w:r w:rsidRPr="00496FFA">
        <w:t>accumsan</w:t>
      </w:r>
      <w:proofErr w:type="spellEnd"/>
      <w:r w:rsidRPr="00496FFA">
        <w:t xml:space="preserve"> </w:t>
      </w:r>
      <w:proofErr w:type="spellStart"/>
      <w:r w:rsidRPr="00496FFA">
        <w:t>nulla</w:t>
      </w:r>
      <w:proofErr w:type="spellEnd"/>
      <w:r w:rsidRPr="00496FFA">
        <w:t xml:space="preserve">, vel </w:t>
      </w:r>
      <w:proofErr w:type="spellStart"/>
      <w:r w:rsidRPr="00496FFA">
        <w:t>efficitur</w:t>
      </w:r>
      <w:proofErr w:type="spellEnd"/>
      <w:r w:rsidRPr="00496FFA">
        <w:t xml:space="preserve"> </w:t>
      </w:r>
      <w:proofErr w:type="spellStart"/>
      <w:r w:rsidRPr="00496FFA">
        <w:t>neque</w:t>
      </w:r>
      <w:proofErr w:type="spellEnd"/>
      <w:r w:rsidRPr="00496FFA">
        <w:t xml:space="preserve"> dolor id dui. </w:t>
      </w:r>
      <w:proofErr w:type="spellStart"/>
      <w:r w:rsidRPr="00496FFA">
        <w:t>Curabitur</w:t>
      </w:r>
      <w:proofErr w:type="spellEnd"/>
      <w:r w:rsidRPr="00496FFA">
        <w:t xml:space="preserve"> at </w:t>
      </w:r>
      <w:proofErr w:type="spellStart"/>
      <w:r w:rsidRPr="00496FFA">
        <w:t>augue</w:t>
      </w:r>
      <w:proofErr w:type="spellEnd"/>
      <w:r w:rsidRPr="00496FFA">
        <w:t xml:space="preserve"> in libero </w:t>
      </w:r>
      <w:proofErr w:type="spellStart"/>
      <w:r w:rsidRPr="00496FFA">
        <w:t>interdum</w:t>
      </w:r>
      <w:proofErr w:type="spellEnd"/>
      <w:r w:rsidRPr="00496FFA">
        <w:t xml:space="preserve"> </w:t>
      </w:r>
      <w:proofErr w:type="spellStart"/>
      <w:r w:rsidRPr="00496FFA">
        <w:t>sagittis</w:t>
      </w:r>
      <w:proofErr w:type="spellEnd"/>
      <w:r w:rsidRPr="00496FFA">
        <w:t xml:space="preserve"> at ac </w:t>
      </w:r>
      <w:proofErr w:type="spellStart"/>
      <w:r w:rsidRPr="00496FFA">
        <w:t>nibh</w:t>
      </w:r>
      <w:proofErr w:type="spellEnd"/>
      <w:r w:rsidRPr="00496FFA">
        <w:t xml:space="preserve">. Donec </w:t>
      </w:r>
      <w:proofErr w:type="spellStart"/>
      <w:r w:rsidRPr="00496FFA">
        <w:t>faucibus</w:t>
      </w:r>
      <w:proofErr w:type="spellEnd"/>
      <w:r w:rsidRPr="00496FFA">
        <w:t xml:space="preserve"> vestibulum </w:t>
      </w:r>
      <w:proofErr w:type="spellStart"/>
      <w:r w:rsidRPr="00496FFA">
        <w:t>felis</w:t>
      </w:r>
      <w:proofErr w:type="spellEnd"/>
      <w:r w:rsidRPr="00496FFA">
        <w:t xml:space="preserve"> vel </w:t>
      </w:r>
      <w:proofErr w:type="spellStart"/>
      <w:r w:rsidRPr="00496FFA">
        <w:t>ultricies</w:t>
      </w:r>
      <w:proofErr w:type="spellEnd"/>
      <w:r w:rsidRPr="00496FFA">
        <w:t xml:space="preserve">. </w:t>
      </w:r>
      <w:proofErr w:type="spellStart"/>
      <w:r w:rsidRPr="00496FFA">
        <w:t>Praesent</w:t>
      </w:r>
      <w:proofErr w:type="spellEnd"/>
      <w:r w:rsidRPr="00496FFA">
        <w:t xml:space="preserve"> </w:t>
      </w:r>
      <w:proofErr w:type="spellStart"/>
      <w:r w:rsidRPr="00496FFA">
        <w:t>ultrices</w:t>
      </w:r>
      <w:proofErr w:type="spellEnd"/>
      <w:r w:rsidRPr="00496FFA">
        <w:t xml:space="preserve"> non </w:t>
      </w:r>
      <w:proofErr w:type="spellStart"/>
      <w:r w:rsidRPr="00496FFA">
        <w:t>sem</w:t>
      </w:r>
      <w:proofErr w:type="spellEnd"/>
      <w:r w:rsidRPr="00496FFA">
        <w:t xml:space="preserve"> sit </w:t>
      </w:r>
      <w:proofErr w:type="spellStart"/>
      <w:r w:rsidRPr="00496FFA">
        <w:t>amet</w:t>
      </w:r>
      <w:proofErr w:type="spellEnd"/>
      <w:r w:rsidRPr="00496FFA">
        <w:t xml:space="preserve"> </w:t>
      </w:r>
      <w:proofErr w:type="spellStart"/>
      <w:r w:rsidRPr="00496FFA">
        <w:t>facilisis</w:t>
      </w:r>
      <w:proofErr w:type="spellEnd"/>
      <w:r w:rsidRPr="00496FFA">
        <w:t xml:space="preserve">. Sed et </w:t>
      </w:r>
      <w:proofErr w:type="spellStart"/>
      <w:r w:rsidRPr="00496FFA">
        <w:t>leo</w:t>
      </w:r>
      <w:proofErr w:type="spellEnd"/>
      <w:r w:rsidRPr="00496FFA">
        <w:t xml:space="preserve"> </w:t>
      </w:r>
      <w:proofErr w:type="spellStart"/>
      <w:r w:rsidRPr="00496FFA">
        <w:t>urna</w:t>
      </w:r>
      <w:proofErr w:type="spellEnd"/>
      <w:r w:rsidRPr="00496FFA">
        <w:t>.</w:t>
      </w:r>
    </w:p>
    <w:p w14:paraId="44C7E71D" w14:textId="732C2A64" w:rsidR="00F71158" w:rsidRDefault="0048711E" w:rsidP="00CD057E">
      <w:pPr>
        <w:pStyle w:val="Figurelabel"/>
      </w:pPr>
      <w:r>
        <w:rPr>
          <w:noProof/>
        </w:rPr>
        <w:drawing>
          <wp:inline distT="0" distB="0" distL="0" distR="0" wp14:anchorId="00633E03" wp14:editId="7688856E">
            <wp:extent cx="3197757" cy="1042346"/>
            <wp:effectExtent l="0" t="0" r="3175" b="0"/>
            <wp:docPr id="678125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125147" name="Picture 67812514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4754" cy="1054406"/>
                    </a:xfrm>
                    <a:prstGeom prst="rect">
                      <a:avLst/>
                    </a:prstGeom>
                  </pic:spPr>
                </pic:pic>
              </a:graphicData>
            </a:graphic>
          </wp:inline>
        </w:drawing>
      </w:r>
    </w:p>
    <w:p w14:paraId="569DF794" w14:textId="57D93BEE" w:rsidR="0048711E" w:rsidRPr="00CD057E" w:rsidRDefault="0048711E" w:rsidP="00CD057E">
      <w:pPr>
        <w:pStyle w:val="Figurelabel"/>
      </w:pPr>
      <w:r w:rsidRPr="00CD057E">
        <w:t xml:space="preserve">Figure </w:t>
      </w:r>
      <w:r w:rsidR="0026642B" w:rsidRPr="00CD057E">
        <w:t>1. Example figure. (a) Logo of ÖVG; (b) Logo of EPTS.</w:t>
      </w:r>
    </w:p>
    <w:p w14:paraId="0EAFA687" w14:textId="302BA07C" w:rsidR="0026642B" w:rsidRDefault="0026642B" w:rsidP="000B2E5E">
      <w:pPr>
        <w:pStyle w:val="Heading1"/>
      </w:pPr>
      <w:r>
        <w:t>4</w:t>
      </w:r>
      <w:r w:rsidRPr="00114FE8">
        <w:t xml:space="preserve">. </w:t>
      </w:r>
      <w:r>
        <w:t>Section</w:t>
      </w:r>
    </w:p>
    <w:p w14:paraId="053C5B91" w14:textId="625CD71B" w:rsidR="00496FFA" w:rsidRPr="00496FFA" w:rsidRDefault="00496FFA" w:rsidP="000B2E5E">
      <w:proofErr w:type="spellStart"/>
      <w:r w:rsidRPr="00496FFA">
        <w:t>Pellentesque</w:t>
      </w:r>
      <w:proofErr w:type="spellEnd"/>
      <w:r w:rsidRPr="00496FFA">
        <w:t xml:space="preserve"> habitant </w:t>
      </w:r>
      <w:proofErr w:type="spellStart"/>
      <w:r w:rsidRPr="00496FFA">
        <w:t>morbi</w:t>
      </w:r>
      <w:proofErr w:type="spellEnd"/>
      <w:r w:rsidRPr="00496FFA">
        <w:t xml:space="preserve"> </w:t>
      </w:r>
      <w:proofErr w:type="spellStart"/>
      <w:r w:rsidRPr="00496FFA">
        <w:t>tristique</w:t>
      </w:r>
      <w:proofErr w:type="spellEnd"/>
      <w:r w:rsidRPr="00496FFA">
        <w:t xml:space="preserve"> </w:t>
      </w:r>
      <w:proofErr w:type="spellStart"/>
      <w:r w:rsidRPr="00496FFA">
        <w:t>senectus</w:t>
      </w:r>
      <w:proofErr w:type="spellEnd"/>
      <w:r w:rsidRPr="00496FFA">
        <w:t xml:space="preserve"> et </w:t>
      </w:r>
      <w:proofErr w:type="spellStart"/>
      <w:r w:rsidRPr="00496FFA">
        <w:t>netus</w:t>
      </w:r>
      <w:proofErr w:type="spellEnd"/>
      <w:r w:rsidRPr="00496FFA">
        <w:t xml:space="preserve"> et </w:t>
      </w:r>
      <w:proofErr w:type="spellStart"/>
      <w:r w:rsidRPr="00496FFA">
        <w:t>malesuada</w:t>
      </w:r>
      <w:proofErr w:type="spellEnd"/>
      <w:r w:rsidRPr="00496FFA">
        <w:t xml:space="preserve"> fames ac </w:t>
      </w:r>
      <w:proofErr w:type="spellStart"/>
      <w:r w:rsidRPr="00496FFA">
        <w:t>turpis</w:t>
      </w:r>
      <w:proofErr w:type="spellEnd"/>
      <w:r w:rsidRPr="00496FFA">
        <w:t xml:space="preserve"> </w:t>
      </w:r>
      <w:proofErr w:type="spellStart"/>
      <w:r w:rsidRPr="00496FFA">
        <w:t>egestas</w:t>
      </w:r>
      <w:proofErr w:type="spellEnd"/>
      <w:r w:rsidRPr="00496FFA">
        <w:t xml:space="preserve">. Nunc </w:t>
      </w:r>
      <w:proofErr w:type="spellStart"/>
      <w:r w:rsidRPr="00496FFA">
        <w:t>eget</w:t>
      </w:r>
      <w:proofErr w:type="spellEnd"/>
      <w:r w:rsidRPr="00496FFA">
        <w:t xml:space="preserve"> </w:t>
      </w:r>
      <w:proofErr w:type="spellStart"/>
      <w:r w:rsidRPr="00496FFA">
        <w:t>ornare</w:t>
      </w:r>
      <w:proofErr w:type="spellEnd"/>
      <w:r w:rsidRPr="00496FFA">
        <w:t xml:space="preserve"> ligula. </w:t>
      </w:r>
      <w:proofErr w:type="spellStart"/>
      <w:r w:rsidRPr="00496FFA">
        <w:t>Quisque</w:t>
      </w:r>
      <w:proofErr w:type="spellEnd"/>
      <w:r w:rsidRPr="00496FFA">
        <w:t xml:space="preserve"> </w:t>
      </w:r>
      <w:proofErr w:type="spellStart"/>
      <w:r w:rsidRPr="00496FFA">
        <w:t>quis</w:t>
      </w:r>
      <w:proofErr w:type="spellEnd"/>
      <w:r w:rsidRPr="00496FFA">
        <w:t xml:space="preserve"> lorem </w:t>
      </w:r>
      <w:proofErr w:type="spellStart"/>
      <w:r w:rsidRPr="00496FFA">
        <w:t>arcu</w:t>
      </w:r>
      <w:proofErr w:type="spellEnd"/>
      <w:r w:rsidRPr="00496FFA">
        <w:t xml:space="preserve">. Duis </w:t>
      </w:r>
      <w:proofErr w:type="spellStart"/>
      <w:r w:rsidRPr="00496FFA">
        <w:t>rhoncus</w:t>
      </w:r>
      <w:proofErr w:type="spellEnd"/>
      <w:r w:rsidRPr="00496FFA">
        <w:t xml:space="preserve"> </w:t>
      </w:r>
      <w:proofErr w:type="spellStart"/>
      <w:r w:rsidRPr="00496FFA">
        <w:t>nunc</w:t>
      </w:r>
      <w:proofErr w:type="spellEnd"/>
      <w:r w:rsidRPr="00496FFA">
        <w:t xml:space="preserve"> </w:t>
      </w:r>
      <w:proofErr w:type="spellStart"/>
      <w:r w:rsidRPr="00496FFA">
        <w:t>eget</w:t>
      </w:r>
      <w:proofErr w:type="spellEnd"/>
      <w:r w:rsidRPr="00496FFA">
        <w:t xml:space="preserve"> </w:t>
      </w:r>
      <w:proofErr w:type="spellStart"/>
      <w:r w:rsidRPr="00496FFA">
        <w:t>faucibus</w:t>
      </w:r>
      <w:proofErr w:type="spellEnd"/>
      <w:r w:rsidRPr="00496FFA">
        <w:t xml:space="preserve"> dictum. Sed </w:t>
      </w:r>
      <w:proofErr w:type="spellStart"/>
      <w:r w:rsidRPr="00496FFA">
        <w:t>vehicula</w:t>
      </w:r>
      <w:proofErr w:type="spellEnd"/>
      <w:r w:rsidRPr="00496FFA">
        <w:t xml:space="preserve"> </w:t>
      </w:r>
      <w:proofErr w:type="spellStart"/>
      <w:r w:rsidRPr="00496FFA">
        <w:t>venenatis</w:t>
      </w:r>
      <w:proofErr w:type="spellEnd"/>
      <w:r w:rsidRPr="00496FFA">
        <w:t xml:space="preserve"> </w:t>
      </w:r>
      <w:proofErr w:type="spellStart"/>
      <w:r w:rsidRPr="00496FFA">
        <w:t>tellus</w:t>
      </w:r>
      <w:proofErr w:type="spellEnd"/>
      <w:r w:rsidRPr="00496FFA">
        <w:t xml:space="preserve">, at </w:t>
      </w:r>
      <w:proofErr w:type="spellStart"/>
      <w:r w:rsidRPr="00496FFA">
        <w:t>volutpat</w:t>
      </w:r>
      <w:proofErr w:type="spellEnd"/>
      <w:r w:rsidRPr="00496FFA">
        <w:t xml:space="preserve"> </w:t>
      </w:r>
      <w:proofErr w:type="spellStart"/>
      <w:r w:rsidRPr="00496FFA">
        <w:t>augue</w:t>
      </w:r>
      <w:proofErr w:type="spellEnd"/>
      <w:r w:rsidRPr="00496FFA">
        <w:t xml:space="preserve"> </w:t>
      </w:r>
      <w:proofErr w:type="spellStart"/>
      <w:r w:rsidRPr="00496FFA">
        <w:t>tincidunt</w:t>
      </w:r>
      <w:proofErr w:type="spellEnd"/>
      <w:r w:rsidRPr="00496FFA">
        <w:t xml:space="preserve"> </w:t>
      </w:r>
      <w:proofErr w:type="spellStart"/>
      <w:r w:rsidRPr="00496FFA">
        <w:t>quis</w:t>
      </w:r>
      <w:proofErr w:type="spellEnd"/>
      <w:r w:rsidRPr="00496FFA">
        <w:t xml:space="preserve">. Duis </w:t>
      </w:r>
      <w:proofErr w:type="spellStart"/>
      <w:r w:rsidRPr="00496FFA">
        <w:t>quis</w:t>
      </w:r>
      <w:proofErr w:type="spellEnd"/>
      <w:r w:rsidRPr="00496FFA">
        <w:t xml:space="preserve"> ipsum </w:t>
      </w:r>
      <w:proofErr w:type="spellStart"/>
      <w:r w:rsidRPr="00496FFA">
        <w:t>eget</w:t>
      </w:r>
      <w:proofErr w:type="spellEnd"/>
      <w:r w:rsidRPr="00496FFA">
        <w:t xml:space="preserve"> libero </w:t>
      </w:r>
      <w:proofErr w:type="spellStart"/>
      <w:r w:rsidRPr="00496FFA">
        <w:t>lobortis</w:t>
      </w:r>
      <w:proofErr w:type="spellEnd"/>
      <w:r w:rsidRPr="00496FFA">
        <w:t xml:space="preserve"> </w:t>
      </w:r>
      <w:proofErr w:type="spellStart"/>
      <w:r w:rsidRPr="00496FFA">
        <w:t>ultricies</w:t>
      </w:r>
      <w:proofErr w:type="spellEnd"/>
      <w:r w:rsidRPr="00496FFA">
        <w:t>.</w:t>
      </w:r>
    </w:p>
    <w:p w14:paraId="2B9140AA" w14:textId="15DCA6BE" w:rsidR="001C0198" w:rsidRPr="00CD057E" w:rsidRDefault="001C0198" w:rsidP="00CD057E">
      <w:pPr>
        <w:pStyle w:val="Tablelabel"/>
      </w:pPr>
      <w:r w:rsidRPr="00CD057E">
        <w:t xml:space="preserve">Table 1. Example </w:t>
      </w:r>
      <w:r w:rsidR="00BD2422" w:rsidRPr="00CD057E">
        <w:t>table</w:t>
      </w:r>
      <w:r w:rsidRPr="00CD057E">
        <w:t>.</w:t>
      </w:r>
    </w:p>
    <w:tbl>
      <w:tblPr>
        <w:tblStyle w:val="TableGrid"/>
        <w:tblW w:w="0" w:type="auto"/>
        <w:tblLook w:val="04A0" w:firstRow="1" w:lastRow="0" w:firstColumn="1" w:lastColumn="0" w:noHBand="0" w:noVBand="1"/>
      </w:tblPr>
      <w:tblGrid>
        <w:gridCol w:w="2337"/>
        <w:gridCol w:w="2337"/>
        <w:gridCol w:w="2338"/>
        <w:gridCol w:w="2338"/>
      </w:tblGrid>
      <w:tr w:rsidR="00496FFA" w:rsidRPr="00496FFA" w14:paraId="1D8D1F3A" w14:textId="77777777" w:rsidTr="0031156F">
        <w:tc>
          <w:tcPr>
            <w:tcW w:w="2337" w:type="dxa"/>
            <w:shd w:val="clear" w:color="auto" w:fill="C7D1D5"/>
          </w:tcPr>
          <w:p w14:paraId="51D54C0A" w14:textId="77777777" w:rsidR="00496FFA" w:rsidRPr="000F2822" w:rsidRDefault="00496FFA" w:rsidP="000B2E5E">
            <w:pPr>
              <w:pStyle w:val="Tabletext"/>
            </w:pPr>
          </w:p>
        </w:tc>
        <w:tc>
          <w:tcPr>
            <w:tcW w:w="2337" w:type="dxa"/>
            <w:shd w:val="clear" w:color="auto" w:fill="C7D1D5"/>
          </w:tcPr>
          <w:p w14:paraId="7ED2EFA0" w14:textId="5395F2A3" w:rsidR="00496FFA" w:rsidRPr="000F2822" w:rsidRDefault="0031156F" w:rsidP="000B2E5E">
            <w:pPr>
              <w:pStyle w:val="Tabletext"/>
            </w:pPr>
            <w:r w:rsidRPr="000F2822">
              <w:t>Column 1</w:t>
            </w:r>
          </w:p>
        </w:tc>
        <w:tc>
          <w:tcPr>
            <w:tcW w:w="2338" w:type="dxa"/>
            <w:shd w:val="clear" w:color="auto" w:fill="C7D1D5"/>
          </w:tcPr>
          <w:p w14:paraId="7D3FBEB6" w14:textId="06CB7EEA" w:rsidR="00496FFA" w:rsidRPr="000F2822" w:rsidRDefault="0031156F" w:rsidP="000B2E5E">
            <w:pPr>
              <w:pStyle w:val="Tabletext"/>
            </w:pPr>
            <w:r w:rsidRPr="000F2822">
              <w:t>Column 2</w:t>
            </w:r>
          </w:p>
        </w:tc>
        <w:tc>
          <w:tcPr>
            <w:tcW w:w="2338" w:type="dxa"/>
            <w:shd w:val="clear" w:color="auto" w:fill="C7D1D5"/>
          </w:tcPr>
          <w:p w14:paraId="11845A69" w14:textId="143F054D" w:rsidR="00496FFA" w:rsidRPr="000F2822" w:rsidRDefault="0031156F" w:rsidP="000B2E5E">
            <w:pPr>
              <w:pStyle w:val="Tabletext"/>
            </w:pPr>
            <w:r w:rsidRPr="000F2822">
              <w:t>Column 3</w:t>
            </w:r>
          </w:p>
        </w:tc>
      </w:tr>
      <w:tr w:rsidR="00496FFA" w:rsidRPr="00496FFA" w14:paraId="09FE7C47" w14:textId="77777777" w:rsidTr="0031156F">
        <w:tc>
          <w:tcPr>
            <w:tcW w:w="2337" w:type="dxa"/>
            <w:shd w:val="clear" w:color="auto" w:fill="C7D1D5"/>
          </w:tcPr>
          <w:p w14:paraId="49F3A692" w14:textId="53B3B554" w:rsidR="00496FFA" w:rsidRPr="000F2822" w:rsidRDefault="0031156F" w:rsidP="000B2E5E">
            <w:pPr>
              <w:pStyle w:val="Tabletext"/>
            </w:pPr>
            <w:r w:rsidRPr="000F2822">
              <w:t>Row 1</w:t>
            </w:r>
          </w:p>
        </w:tc>
        <w:tc>
          <w:tcPr>
            <w:tcW w:w="2337" w:type="dxa"/>
          </w:tcPr>
          <w:p w14:paraId="234A1937" w14:textId="5C439FAD" w:rsidR="00496FFA" w:rsidRPr="000F2822" w:rsidRDefault="0031156F" w:rsidP="000B2E5E">
            <w:pPr>
              <w:pStyle w:val="Tabletext"/>
            </w:pPr>
            <w:r w:rsidRPr="000F2822">
              <w:t>Text</w:t>
            </w:r>
          </w:p>
        </w:tc>
        <w:tc>
          <w:tcPr>
            <w:tcW w:w="2338" w:type="dxa"/>
          </w:tcPr>
          <w:p w14:paraId="6CB61537" w14:textId="6683CFC7" w:rsidR="00496FFA" w:rsidRPr="000F2822" w:rsidRDefault="0031156F" w:rsidP="000B2E5E">
            <w:pPr>
              <w:pStyle w:val="Tabletext"/>
            </w:pPr>
            <w:r w:rsidRPr="000F2822">
              <w:t>Text</w:t>
            </w:r>
          </w:p>
        </w:tc>
        <w:tc>
          <w:tcPr>
            <w:tcW w:w="2338" w:type="dxa"/>
          </w:tcPr>
          <w:p w14:paraId="2058CEB3" w14:textId="0767C217" w:rsidR="00496FFA" w:rsidRPr="000F2822" w:rsidRDefault="0031156F" w:rsidP="000B2E5E">
            <w:pPr>
              <w:pStyle w:val="Tabletext"/>
            </w:pPr>
            <w:r w:rsidRPr="000F2822">
              <w:t>Text</w:t>
            </w:r>
          </w:p>
        </w:tc>
      </w:tr>
      <w:tr w:rsidR="0031156F" w:rsidRPr="00496FFA" w14:paraId="77459D0E" w14:textId="77777777" w:rsidTr="0031156F">
        <w:tc>
          <w:tcPr>
            <w:tcW w:w="2337" w:type="dxa"/>
            <w:shd w:val="clear" w:color="auto" w:fill="C7D1D5"/>
          </w:tcPr>
          <w:p w14:paraId="02F25BB4" w14:textId="6F6088BE" w:rsidR="0031156F" w:rsidRPr="000F2822" w:rsidRDefault="0031156F" w:rsidP="000B2E5E">
            <w:pPr>
              <w:pStyle w:val="Tabletext"/>
            </w:pPr>
            <w:r w:rsidRPr="000F2822">
              <w:t>Row 2</w:t>
            </w:r>
          </w:p>
        </w:tc>
        <w:tc>
          <w:tcPr>
            <w:tcW w:w="2337" w:type="dxa"/>
          </w:tcPr>
          <w:p w14:paraId="26B4CCCD" w14:textId="623148B5" w:rsidR="0031156F" w:rsidRPr="000F2822" w:rsidRDefault="0031156F" w:rsidP="000B2E5E">
            <w:pPr>
              <w:pStyle w:val="Tabletext"/>
            </w:pPr>
            <w:r w:rsidRPr="000F2822">
              <w:t>Text</w:t>
            </w:r>
          </w:p>
        </w:tc>
        <w:tc>
          <w:tcPr>
            <w:tcW w:w="2338" w:type="dxa"/>
          </w:tcPr>
          <w:p w14:paraId="0121A819" w14:textId="17BF3560" w:rsidR="0031156F" w:rsidRPr="000F2822" w:rsidRDefault="0031156F" w:rsidP="000B2E5E">
            <w:pPr>
              <w:pStyle w:val="Tabletext"/>
            </w:pPr>
            <w:r w:rsidRPr="000F2822">
              <w:t>Text</w:t>
            </w:r>
          </w:p>
        </w:tc>
        <w:tc>
          <w:tcPr>
            <w:tcW w:w="2338" w:type="dxa"/>
          </w:tcPr>
          <w:p w14:paraId="033A867A" w14:textId="1D6F73C0" w:rsidR="0031156F" w:rsidRPr="000F2822" w:rsidRDefault="0031156F" w:rsidP="000B2E5E">
            <w:pPr>
              <w:pStyle w:val="Tabletext"/>
            </w:pPr>
            <w:r w:rsidRPr="000F2822">
              <w:t>Text</w:t>
            </w:r>
          </w:p>
        </w:tc>
      </w:tr>
    </w:tbl>
    <w:p w14:paraId="54D06D7D" w14:textId="44B7DC30" w:rsidR="0031156F" w:rsidRDefault="0031156F" w:rsidP="000B2E5E">
      <w:pPr>
        <w:pStyle w:val="Heading1"/>
      </w:pPr>
      <w:r>
        <w:t>5</w:t>
      </w:r>
      <w:r w:rsidRPr="00114FE8">
        <w:t xml:space="preserve">. </w:t>
      </w:r>
      <w:r>
        <w:t>Conclusion</w:t>
      </w:r>
    </w:p>
    <w:p w14:paraId="1170FFFD" w14:textId="60DB218B" w:rsidR="0026642B" w:rsidRPr="00623C3C" w:rsidRDefault="00314DA3" w:rsidP="000B2E5E">
      <w:proofErr w:type="spellStart"/>
      <w:r w:rsidRPr="00623C3C">
        <w:t>Interdum</w:t>
      </w:r>
      <w:proofErr w:type="spellEnd"/>
      <w:r w:rsidRPr="00623C3C">
        <w:t xml:space="preserve"> et </w:t>
      </w:r>
      <w:proofErr w:type="spellStart"/>
      <w:r w:rsidRPr="00623C3C">
        <w:t>malesuada</w:t>
      </w:r>
      <w:proofErr w:type="spellEnd"/>
      <w:r w:rsidRPr="00623C3C">
        <w:t xml:space="preserve"> fames ac ante ipsum </w:t>
      </w:r>
      <w:proofErr w:type="spellStart"/>
      <w:r w:rsidRPr="00623C3C">
        <w:t>primis</w:t>
      </w:r>
      <w:proofErr w:type="spellEnd"/>
      <w:r w:rsidRPr="00623C3C">
        <w:t xml:space="preserve"> in </w:t>
      </w:r>
      <w:proofErr w:type="spellStart"/>
      <w:r w:rsidRPr="00623C3C">
        <w:t>faucibus</w:t>
      </w:r>
      <w:proofErr w:type="spellEnd"/>
      <w:r w:rsidRPr="00623C3C">
        <w:t xml:space="preserve">. Maecenas </w:t>
      </w:r>
      <w:proofErr w:type="spellStart"/>
      <w:r w:rsidRPr="00623C3C">
        <w:t>commodo</w:t>
      </w:r>
      <w:proofErr w:type="spellEnd"/>
      <w:r w:rsidRPr="00623C3C">
        <w:t xml:space="preserve"> </w:t>
      </w:r>
      <w:proofErr w:type="spellStart"/>
      <w:r w:rsidRPr="00623C3C">
        <w:t>tincidunt</w:t>
      </w:r>
      <w:proofErr w:type="spellEnd"/>
      <w:r w:rsidRPr="00623C3C">
        <w:t xml:space="preserve"> </w:t>
      </w:r>
      <w:proofErr w:type="spellStart"/>
      <w:r w:rsidRPr="00623C3C">
        <w:t>est</w:t>
      </w:r>
      <w:proofErr w:type="spellEnd"/>
      <w:r w:rsidRPr="00623C3C">
        <w:t xml:space="preserve"> id </w:t>
      </w:r>
      <w:proofErr w:type="spellStart"/>
      <w:r w:rsidRPr="00623C3C">
        <w:t>tincidunt</w:t>
      </w:r>
      <w:proofErr w:type="spellEnd"/>
      <w:r w:rsidRPr="00623C3C">
        <w:t xml:space="preserve">. </w:t>
      </w:r>
      <w:proofErr w:type="spellStart"/>
      <w:r w:rsidRPr="00623C3C">
        <w:t>Quisque</w:t>
      </w:r>
      <w:proofErr w:type="spellEnd"/>
      <w:r w:rsidRPr="00623C3C">
        <w:t xml:space="preserve"> et mi </w:t>
      </w:r>
      <w:proofErr w:type="spellStart"/>
      <w:r w:rsidRPr="00623C3C">
        <w:t>eget</w:t>
      </w:r>
      <w:proofErr w:type="spellEnd"/>
      <w:r w:rsidRPr="00623C3C">
        <w:t xml:space="preserve"> </w:t>
      </w:r>
      <w:proofErr w:type="spellStart"/>
      <w:r w:rsidRPr="00623C3C">
        <w:t>augue</w:t>
      </w:r>
      <w:proofErr w:type="spellEnd"/>
      <w:r w:rsidRPr="00623C3C">
        <w:t xml:space="preserve"> </w:t>
      </w:r>
      <w:proofErr w:type="spellStart"/>
      <w:r w:rsidRPr="00623C3C">
        <w:t>rhoncus</w:t>
      </w:r>
      <w:proofErr w:type="spellEnd"/>
      <w:r w:rsidRPr="00623C3C">
        <w:t xml:space="preserve"> </w:t>
      </w:r>
      <w:proofErr w:type="spellStart"/>
      <w:r w:rsidRPr="00623C3C">
        <w:t>imperdiet</w:t>
      </w:r>
      <w:proofErr w:type="spellEnd"/>
      <w:r w:rsidRPr="00623C3C">
        <w:t xml:space="preserve"> id </w:t>
      </w:r>
      <w:proofErr w:type="spellStart"/>
      <w:r w:rsidRPr="00623C3C">
        <w:t>eu</w:t>
      </w:r>
      <w:proofErr w:type="spellEnd"/>
      <w:r w:rsidRPr="00623C3C">
        <w:t xml:space="preserve"> </w:t>
      </w:r>
      <w:proofErr w:type="spellStart"/>
      <w:r w:rsidRPr="00623C3C">
        <w:t>arcu</w:t>
      </w:r>
      <w:proofErr w:type="spellEnd"/>
      <w:r w:rsidRPr="00623C3C">
        <w:t xml:space="preserve">. </w:t>
      </w:r>
      <w:proofErr w:type="spellStart"/>
      <w:r w:rsidRPr="00623C3C">
        <w:t>Etiam</w:t>
      </w:r>
      <w:proofErr w:type="spellEnd"/>
      <w:r w:rsidRPr="00623C3C">
        <w:t xml:space="preserve"> </w:t>
      </w:r>
      <w:proofErr w:type="spellStart"/>
      <w:r w:rsidRPr="00623C3C">
        <w:t>quis</w:t>
      </w:r>
      <w:proofErr w:type="spellEnd"/>
      <w:r w:rsidRPr="00623C3C">
        <w:t xml:space="preserve"> </w:t>
      </w:r>
      <w:proofErr w:type="spellStart"/>
      <w:r w:rsidRPr="00623C3C">
        <w:t>volutpat</w:t>
      </w:r>
      <w:proofErr w:type="spellEnd"/>
      <w:r w:rsidRPr="00623C3C">
        <w:t xml:space="preserve"> </w:t>
      </w:r>
      <w:proofErr w:type="spellStart"/>
      <w:r w:rsidRPr="00623C3C">
        <w:t>tellus</w:t>
      </w:r>
      <w:proofErr w:type="spellEnd"/>
      <w:r w:rsidRPr="00623C3C">
        <w:t xml:space="preserve">. </w:t>
      </w:r>
      <w:proofErr w:type="spellStart"/>
      <w:r w:rsidRPr="00623C3C">
        <w:t>Aliquam</w:t>
      </w:r>
      <w:proofErr w:type="spellEnd"/>
      <w:r w:rsidRPr="00623C3C">
        <w:t xml:space="preserve"> </w:t>
      </w:r>
      <w:proofErr w:type="spellStart"/>
      <w:r w:rsidRPr="00623C3C">
        <w:t>tincidunt</w:t>
      </w:r>
      <w:proofErr w:type="spellEnd"/>
      <w:r w:rsidRPr="00623C3C">
        <w:t xml:space="preserve"> </w:t>
      </w:r>
      <w:proofErr w:type="spellStart"/>
      <w:r w:rsidRPr="00623C3C">
        <w:t>aliquet</w:t>
      </w:r>
      <w:proofErr w:type="spellEnd"/>
      <w:r w:rsidRPr="00623C3C">
        <w:t xml:space="preserve"> </w:t>
      </w:r>
      <w:proofErr w:type="spellStart"/>
      <w:r w:rsidRPr="00623C3C">
        <w:t>elit</w:t>
      </w:r>
      <w:proofErr w:type="spellEnd"/>
      <w:r w:rsidRPr="00623C3C">
        <w:t xml:space="preserve"> ac lacinia. Donec </w:t>
      </w:r>
      <w:proofErr w:type="spellStart"/>
      <w:r w:rsidRPr="00623C3C">
        <w:t>aliquam</w:t>
      </w:r>
      <w:proofErr w:type="spellEnd"/>
      <w:r w:rsidRPr="00623C3C">
        <w:t xml:space="preserve"> </w:t>
      </w:r>
      <w:proofErr w:type="spellStart"/>
      <w:r w:rsidRPr="00623C3C">
        <w:t>consequat</w:t>
      </w:r>
      <w:proofErr w:type="spellEnd"/>
      <w:r w:rsidRPr="00623C3C">
        <w:t xml:space="preserve"> </w:t>
      </w:r>
      <w:proofErr w:type="spellStart"/>
      <w:r w:rsidRPr="00623C3C">
        <w:t>arcu</w:t>
      </w:r>
      <w:proofErr w:type="spellEnd"/>
      <w:r w:rsidRPr="00623C3C">
        <w:t xml:space="preserve"> ac </w:t>
      </w:r>
      <w:proofErr w:type="spellStart"/>
      <w:r w:rsidRPr="00623C3C">
        <w:t>consectetur</w:t>
      </w:r>
      <w:proofErr w:type="spellEnd"/>
      <w:r w:rsidRPr="00623C3C">
        <w:t xml:space="preserve">. Integer </w:t>
      </w:r>
      <w:proofErr w:type="spellStart"/>
      <w:r w:rsidRPr="00623C3C">
        <w:t>porttitor</w:t>
      </w:r>
      <w:proofErr w:type="spellEnd"/>
      <w:r w:rsidRPr="00623C3C">
        <w:t xml:space="preserve"> </w:t>
      </w:r>
      <w:proofErr w:type="spellStart"/>
      <w:r w:rsidRPr="00623C3C">
        <w:t>turpis</w:t>
      </w:r>
      <w:proofErr w:type="spellEnd"/>
      <w:r w:rsidRPr="00623C3C">
        <w:t xml:space="preserve"> nec </w:t>
      </w:r>
      <w:proofErr w:type="spellStart"/>
      <w:r w:rsidRPr="00623C3C">
        <w:t>iaculis</w:t>
      </w:r>
      <w:proofErr w:type="spellEnd"/>
      <w:r w:rsidRPr="00623C3C">
        <w:t xml:space="preserve"> </w:t>
      </w:r>
      <w:proofErr w:type="spellStart"/>
      <w:r w:rsidRPr="00623C3C">
        <w:t>faucibus</w:t>
      </w:r>
      <w:proofErr w:type="spellEnd"/>
      <w:r w:rsidRPr="00623C3C">
        <w:t xml:space="preserve">. Proin </w:t>
      </w:r>
      <w:proofErr w:type="spellStart"/>
      <w:r w:rsidRPr="00623C3C">
        <w:t>nulla</w:t>
      </w:r>
      <w:proofErr w:type="spellEnd"/>
      <w:r w:rsidRPr="00623C3C">
        <w:t xml:space="preserve"> diam, </w:t>
      </w:r>
      <w:proofErr w:type="spellStart"/>
      <w:r w:rsidRPr="00623C3C">
        <w:t>luctus</w:t>
      </w:r>
      <w:proofErr w:type="spellEnd"/>
      <w:r w:rsidRPr="00623C3C">
        <w:t xml:space="preserve"> </w:t>
      </w:r>
      <w:r w:rsidRPr="00623C3C">
        <w:lastRenderedPageBreak/>
        <w:t xml:space="preserve">id </w:t>
      </w:r>
      <w:proofErr w:type="spellStart"/>
      <w:r w:rsidRPr="00623C3C">
        <w:t>porttitor</w:t>
      </w:r>
      <w:proofErr w:type="spellEnd"/>
      <w:r w:rsidRPr="00623C3C">
        <w:t xml:space="preserve"> non, </w:t>
      </w:r>
      <w:proofErr w:type="spellStart"/>
      <w:r w:rsidRPr="00623C3C">
        <w:t>facilisis</w:t>
      </w:r>
      <w:proofErr w:type="spellEnd"/>
      <w:r w:rsidRPr="00623C3C">
        <w:t xml:space="preserve"> </w:t>
      </w:r>
      <w:proofErr w:type="spellStart"/>
      <w:r w:rsidRPr="00623C3C">
        <w:t>quis</w:t>
      </w:r>
      <w:proofErr w:type="spellEnd"/>
      <w:r w:rsidRPr="00623C3C">
        <w:t xml:space="preserve"> </w:t>
      </w:r>
      <w:proofErr w:type="spellStart"/>
      <w:r w:rsidRPr="00623C3C">
        <w:t>risus</w:t>
      </w:r>
      <w:proofErr w:type="spellEnd"/>
      <w:r w:rsidRPr="00623C3C">
        <w:t xml:space="preserve">. Mauris </w:t>
      </w:r>
      <w:proofErr w:type="spellStart"/>
      <w:r w:rsidRPr="00623C3C">
        <w:t>accumsan</w:t>
      </w:r>
      <w:proofErr w:type="spellEnd"/>
      <w:r w:rsidRPr="00623C3C">
        <w:t xml:space="preserve">, dolor at </w:t>
      </w:r>
      <w:proofErr w:type="spellStart"/>
      <w:r w:rsidRPr="00623C3C">
        <w:t>tincidunt</w:t>
      </w:r>
      <w:proofErr w:type="spellEnd"/>
      <w:r w:rsidRPr="00623C3C">
        <w:t xml:space="preserve"> </w:t>
      </w:r>
      <w:proofErr w:type="spellStart"/>
      <w:r w:rsidRPr="00623C3C">
        <w:t>ultrices</w:t>
      </w:r>
      <w:proofErr w:type="spellEnd"/>
      <w:r w:rsidRPr="00623C3C">
        <w:t xml:space="preserve">, </w:t>
      </w:r>
      <w:proofErr w:type="spellStart"/>
      <w:r w:rsidRPr="00623C3C">
        <w:t>lacus</w:t>
      </w:r>
      <w:proofErr w:type="spellEnd"/>
      <w:r w:rsidRPr="00623C3C">
        <w:t xml:space="preserve"> </w:t>
      </w:r>
      <w:proofErr w:type="spellStart"/>
      <w:r w:rsidRPr="00623C3C">
        <w:t>purus</w:t>
      </w:r>
      <w:proofErr w:type="spellEnd"/>
      <w:r w:rsidRPr="00623C3C">
        <w:t xml:space="preserve"> </w:t>
      </w:r>
      <w:proofErr w:type="spellStart"/>
      <w:r w:rsidRPr="00623C3C">
        <w:t>venenatis</w:t>
      </w:r>
      <w:proofErr w:type="spellEnd"/>
      <w:r w:rsidRPr="00623C3C">
        <w:t xml:space="preserve"> </w:t>
      </w:r>
      <w:proofErr w:type="spellStart"/>
      <w:r w:rsidRPr="00623C3C">
        <w:t>elit</w:t>
      </w:r>
      <w:proofErr w:type="spellEnd"/>
      <w:r w:rsidRPr="00623C3C">
        <w:t xml:space="preserve">, </w:t>
      </w:r>
      <w:proofErr w:type="spellStart"/>
      <w:r w:rsidRPr="00623C3C">
        <w:t>eleifend</w:t>
      </w:r>
      <w:proofErr w:type="spellEnd"/>
      <w:r w:rsidRPr="00623C3C">
        <w:t xml:space="preserve"> </w:t>
      </w:r>
      <w:proofErr w:type="spellStart"/>
      <w:r w:rsidRPr="00623C3C">
        <w:t>imperdiet</w:t>
      </w:r>
      <w:proofErr w:type="spellEnd"/>
      <w:r w:rsidRPr="00623C3C">
        <w:t xml:space="preserve"> </w:t>
      </w:r>
      <w:proofErr w:type="spellStart"/>
      <w:r w:rsidRPr="00623C3C">
        <w:t>arcu</w:t>
      </w:r>
      <w:proofErr w:type="spellEnd"/>
      <w:r w:rsidRPr="00623C3C">
        <w:t xml:space="preserve"> </w:t>
      </w:r>
      <w:proofErr w:type="spellStart"/>
      <w:r w:rsidRPr="00623C3C">
        <w:t>est</w:t>
      </w:r>
      <w:proofErr w:type="spellEnd"/>
      <w:r w:rsidRPr="00623C3C">
        <w:t xml:space="preserve"> at ante. In cursus </w:t>
      </w:r>
      <w:proofErr w:type="spellStart"/>
      <w:r w:rsidRPr="00623C3C">
        <w:t>massa</w:t>
      </w:r>
      <w:proofErr w:type="spellEnd"/>
      <w:r w:rsidRPr="00623C3C">
        <w:t xml:space="preserve"> at </w:t>
      </w:r>
      <w:proofErr w:type="spellStart"/>
      <w:r w:rsidRPr="00623C3C">
        <w:t>mattis</w:t>
      </w:r>
      <w:proofErr w:type="spellEnd"/>
      <w:r w:rsidRPr="00623C3C">
        <w:t xml:space="preserve"> </w:t>
      </w:r>
      <w:proofErr w:type="spellStart"/>
      <w:r w:rsidRPr="00623C3C">
        <w:t>laoreet</w:t>
      </w:r>
      <w:proofErr w:type="spellEnd"/>
      <w:r w:rsidRPr="00623C3C">
        <w:t>.</w:t>
      </w:r>
    </w:p>
    <w:p w14:paraId="65664A57" w14:textId="73D7AF12" w:rsidR="00314DA3" w:rsidRDefault="00314DA3" w:rsidP="000B2E5E">
      <w:pPr>
        <w:pStyle w:val="Heading1"/>
      </w:pPr>
      <w:r>
        <w:t>Acknowledgement</w:t>
      </w:r>
    </w:p>
    <w:p w14:paraId="3E7C6A9C" w14:textId="2332C2E6" w:rsidR="00A70259" w:rsidRDefault="00A70259" w:rsidP="000B2E5E">
      <w:pPr>
        <w:rPr>
          <w:b/>
          <w:bCs/>
        </w:rPr>
      </w:pPr>
      <w:r w:rsidRPr="00A70259">
        <w:t>Please acknowledge funding sources and contributions here</w:t>
      </w:r>
      <w:r>
        <w:t>.</w:t>
      </w:r>
    </w:p>
    <w:p w14:paraId="3D3ABAE4" w14:textId="4658247B" w:rsidR="001C0198" w:rsidRDefault="00FA4044" w:rsidP="000B2E5E">
      <w:pPr>
        <w:pStyle w:val="Heading1"/>
      </w:pPr>
      <w:r>
        <w:t>Declaration</w:t>
      </w:r>
    </w:p>
    <w:p w14:paraId="2FA4585A" w14:textId="3F20E5D8" w:rsidR="00AD7695" w:rsidRDefault="00BB4292" w:rsidP="000B2E5E">
      <w:r>
        <w:t>Please include a statement regarding conflict of interest, such as:</w:t>
      </w:r>
      <w:r w:rsidR="0060635F">
        <w:t xml:space="preserve"> “T</w:t>
      </w:r>
      <w:r w:rsidR="00AD7695" w:rsidRPr="00AD7695">
        <w:t>he authors declare that they have no conflict of interest. Generative AI tools were employed solely for language refinement. The authors retain full responsibility for the accuracy and integrity of the content.</w:t>
      </w:r>
      <w:r w:rsidR="0060635F">
        <w:t>”</w:t>
      </w:r>
    </w:p>
    <w:p w14:paraId="724241E6" w14:textId="4C8EAF5E" w:rsidR="00332293" w:rsidRDefault="00332293" w:rsidP="000B2E5E">
      <w:pPr>
        <w:pStyle w:val="Heading1"/>
      </w:pPr>
      <w:r>
        <w:t>References</w:t>
      </w:r>
    </w:p>
    <w:p w14:paraId="78B880AF" w14:textId="5A8E0DEB" w:rsidR="00332293" w:rsidRPr="00623C3C" w:rsidRDefault="003C7BCA" w:rsidP="000B2E5E">
      <w:pPr>
        <w:pStyle w:val="References"/>
      </w:pPr>
      <w:r w:rsidRPr="00623C3C">
        <w:t xml:space="preserve">Beria, P., Crozet, Y., &amp; </w:t>
      </w:r>
      <w:proofErr w:type="spellStart"/>
      <w:r w:rsidRPr="00623C3C">
        <w:t>Guihéry</w:t>
      </w:r>
      <w:proofErr w:type="spellEnd"/>
      <w:r w:rsidRPr="00623C3C">
        <w:t>, L. (2025). Competition models and financial sustainability of high-speed open-access passengers rail operators in Europe. European Transport Studies, 2, 100008.</w:t>
      </w:r>
    </w:p>
    <w:p w14:paraId="6232870C" w14:textId="562DBEAD" w:rsidR="005721BA" w:rsidRPr="00623C3C" w:rsidRDefault="005721BA" w:rsidP="000B2E5E">
      <w:pPr>
        <w:pStyle w:val="References"/>
      </w:pPr>
      <w:r w:rsidRPr="00623C3C">
        <w:t xml:space="preserve">Dillman, K. J., Heinonen, J., </w:t>
      </w:r>
      <w:proofErr w:type="spellStart"/>
      <w:r w:rsidRPr="00623C3C">
        <w:t>Davíðsdóttir</w:t>
      </w:r>
      <w:proofErr w:type="spellEnd"/>
      <w:r w:rsidRPr="00623C3C">
        <w:t xml:space="preserve">, B., &amp; </w:t>
      </w:r>
      <w:proofErr w:type="spellStart"/>
      <w:r w:rsidRPr="00623C3C">
        <w:t>Levänen</w:t>
      </w:r>
      <w:proofErr w:type="spellEnd"/>
      <w:r w:rsidRPr="00623C3C">
        <w:t>, J. (2025). A longitudinal analysis of the strong social and ecological sustainability of Icelandic mobility provisioning. European Transport Studies, 2, 100009.</w:t>
      </w:r>
    </w:p>
    <w:sectPr w:rsidR="005721BA" w:rsidRPr="00623C3C" w:rsidSect="00E758A0">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33EE6" w14:textId="77777777" w:rsidR="001A394E" w:rsidRDefault="001A394E" w:rsidP="000B2E5E">
      <w:r>
        <w:separator/>
      </w:r>
    </w:p>
  </w:endnote>
  <w:endnote w:type="continuationSeparator" w:id="0">
    <w:p w14:paraId="148B4EA6" w14:textId="77777777" w:rsidR="001A394E" w:rsidRDefault="001A394E" w:rsidP="000B2E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0"/>
    <w:family w:val="auto"/>
    <w:pitch w:val="variable"/>
    <w:sig w:usb0="800002BF" w:usb1="38CF7CFA" w:usb2="00000016" w:usb3="00000000" w:csb0="00060005"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54B5F" w14:textId="77777777" w:rsidR="00A525C6" w:rsidRPr="00A525C6" w:rsidRDefault="00A525C6" w:rsidP="00B115D7">
    <w:pPr>
      <w:pStyle w:val="Footer"/>
      <w:jc w:val="center"/>
      <w:rPr>
        <w:noProof/>
      </w:rPr>
    </w:pPr>
    <w:r w:rsidRPr="00A525C6">
      <w:fldChar w:fldCharType="begin"/>
    </w:r>
    <w:r w:rsidRPr="00A525C6">
      <w:instrText xml:space="preserve"> PAGE   \* MERGEFORMAT </w:instrText>
    </w:r>
    <w:r w:rsidRPr="00A525C6">
      <w:fldChar w:fldCharType="separate"/>
    </w:r>
    <w:r w:rsidRPr="00A525C6">
      <w:rPr>
        <w:noProof/>
      </w:rPr>
      <w:t>2</w:t>
    </w:r>
    <w:r w:rsidRPr="00A525C6">
      <w:rPr>
        <w:noProof/>
      </w:rPr>
      <w:fldChar w:fldCharType="end"/>
    </w:r>
  </w:p>
  <w:p w14:paraId="77214BB0" w14:textId="14F3ACBC" w:rsidR="02EFB43A" w:rsidRDefault="02EFB43A" w:rsidP="000B2E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2F338" w14:textId="77777777" w:rsidR="001A394E" w:rsidRDefault="001A394E" w:rsidP="000B2E5E">
      <w:r>
        <w:separator/>
      </w:r>
    </w:p>
  </w:footnote>
  <w:footnote w:type="continuationSeparator" w:id="0">
    <w:p w14:paraId="63852146" w14:textId="77777777" w:rsidR="001A394E" w:rsidRDefault="001A394E" w:rsidP="000B2E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070"/>
      <w:gridCol w:w="5220"/>
      <w:gridCol w:w="2070"/>
    </w:tblGrid>
    <w:tr w:rsidR="02EFB43A" w14:paraId="6F5A0D54" w14:textId="77777777" w:rsidTr="000701A6">
      <w:trPr>
        <w:trHeight w:val="1185"/>
      </w:trPr>
      <w:tc>
        <w:tcPr>
          <w:tcW w:w="2070" w:type="dxa"/>
          <w:vAlign w:val="center"/>
        </w:tcPr>
        <w:p w14:paraId="154064FE" w14:textId="579E0532" w:rsidR="02EFB43A" w:rsidRDefault="02EFB43A" w:rsidP="000B2E5E">
          <w:r>
            <w:rPr>
              <w:noProof/>
            </w:rPr>
            <w:drawing>
              <wp:inline distT="0" distB="0" distL="0" distR="0" wp14:anchorId="5B5A9B25" wp14:editId="09A7C100">
                <wp:extent cx="1080000" cy="450928"/>
                <wp:effectExtent l="0" t="0" r="0" b="0"/>
                <wp:docPr id="68178456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784563" name=""/>
                        <pic:cNvPicPr/>
                      </pic:nvPicPr>
                      <pic:blipFill>
                        <a:blip r:embed="rId1">
                          <a:extLst>
                            <a:ext uri="{28A0092B-C50C-407E-A947-70E740481C1C}">
                              <a14:useLocalDpi xmlns:a14="http://schemas.microsoft.com/office/drawing/2010/main"/>
                            </a:ext>
                          </a:extLst>
                        </a:blip>
                        <a:stretch>
                          <a:fillRect/>
                        </a:stretch>
                      </pic:blipFill>
                      <pic:spPr>
                        <a:xfrm>
                          <a:off x="0" y="0"/>
                          <a:ext cx="1080000" cy="450928"/>
                        </a:xfrm>
                        <a:prstGeom prst="rect">
                          <a:avLst/>
                        </a:prstGeom>
                      </pic:spPr>
                    </pic:pic>
                  </a:graphicData>
                </a:graphic>
              </wp:inline>
            </w:drawing>
          </w:r>
        </w:p>
      </w:tc>
      <w:tc>
        <w:tcPr>
          <w:tcW w:w="5220" w:type="dxa"/>
          <w:vAlign w:val="center"/>
        </w:tcPr>
        <w:p w14:paraId="3CC3E7C0" w14:textId="77777777" w:rsidR="02EFB43A" w:rsidRPr="009970B2" w:rsidRDefault="00170AD1" w:rsidP="009970B2">
          <w:pPr>
            <w:spacing w:after="0"/>
            <w:jc w:val="center"/>
            <w:rPr>
              <w:sz w:val="22"/>
              <w:szCs w:val="22"/>
            </w:rPr>
          </w:pPr>
          <w:r w:rsidRPr="009970B2">
            <w:rPr>
              <w:sz w:val="22"/>
              <w:szCs w:val="22"/>
            </w:rPr>
            <w:t>ÖVG 100</w:t>
          </w:r>
          <w:r w:rsidRPr="009970B2">
            <w:rPr>
              <w:sz w:val="22"/>
              <w:szCs w:val="22"/>
              <w:vertAlign w:val="superscript"/>
            </w:rPr>
            <w:t>th</w:t>
          </w:r>
          <w:r w:rsidRPr="009970B2">
            <w:rPr>
              <w:sz w:val="22"/>
              <w:szCs w:val="22"/>
            </w:rPr>
            <w:t xml:space="preserve"> </w:t>
          </w:r>
          <w:r w:rsidR="00AE1111" w:rsidRPr="009970B2">
            <w:rPr>
              <w:sz w:val="22"/>
              <w:szCs w:val="22"/>
            </w:rPr>
            <w:t>Anniversary Conference</w:t>
          </w:r>
        </w:p>
        <w:p w14:paraId="257BE81B" w14:textId="56228ED3" w:rsidR="00AE1111" w:rsidRDefault="00AE1111" w:rsidP="009970B2">
          <w:pPr>
            <w:spacing w:after="0"/>
            <w:jc w:val="center"/>
          </w:pPr>
          <w:r w:rsidRPr="009970B2">
            <w:rPr>
              <w:sz w:val="22"/>
              <w:szCs w:val="22"/>
            </w:rPr>
            <w:t>&amp; 24</w:t>
          </w:r>
          <w:r w:rsidRPr="009970B2">
            <w:rPr>
              <w:sz w:val="22"/>
              <w:szCs w:val="22"/>
              <w:vertAlign w:val="superscript"/>
            </w:rPr>
            <w:t>th</w:t>
          </w:r>
          <w:r w:rsidRPr="009970B2">
            <w:rPr>
              <w:sz w:val="22"/>
              <w:szCs w:val="22"/>
            </w:rPr>
            <w:t xml:space="preserve"> European Transport Congress</w:t>
          </w:r>
        </w:p>
      </w:tc>
      <w:tc>
        <w:tcPr>
          <w:tcW w:w="2070" w:type="dxa"/>
          <w:vAlign w:val="center"/>
        </w:tcPr>
        <w:p w14:paraId="48A5582A" w14:textId="437BFAFC" w:rsidR="02EFB43A" w:rsidRDefault="00783139" w:rsidP="000B2E5E">
          <w:r>
            <w:rPr>
              <w:noProof/>
            </w:rPr>
            <w:drawing>
              <wp:inline distT="0" distB="0" distL="0" distR="0" wp14:anchorId="065863DA" wp14:editId="3C094672">
                <wp:extent cx="1080000" cy="606805"/>
                <wp:effectExtent l="0" t="0" r="0" b="0"/>
                <wp:docPr id="6499391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896605" name=""/>
                        <pic:cNvPicPr/>
                      </pic:nvPicPr>
                      <pic:blipFill>
                        <a:blip r:embed="rId2">
                          <a:extLst>
                            <a:ext uri="{28A0092B-C50C-407E-A947-70E740481C1C}">
                              <a14:useLocalDpi xmlns:a14="http://schemas.microsoft.com/office/drawing/2010/main"/>
                            </a:ext>
                          </a:extLst>
                        </a:blip>
                        <a:stretch>
                          <a:fillRect/>
                        </a:stretch>
                      </pic:blipFill>
                      <pic:spPr>
                        <a:xfrm>
                          <a:off x="0" y="0"/>
                          <a:ext cx="1080000" cy="606805"/>
                        </a:xfrm>
                        <a:prstGeom prst="rect">
                          <a:avLst/>
                        </a:prstGeom>
                      </pic:spPr>
                    </pic:pic>
                  </a:graphicData>
                </a:graphic>
              </wp:inline>
            </w:drawing>
          </w:r>
        </w:p>
      </w:tc>
    </w:tr>
  </w:tbl>
  <w:p w14:paraId="3D2235FE" w14:textId="71D54C1D" w:rsidR="02EFB43A" w:rsidRDefault="02EFB43A" w:rsidP="000B2E5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E57A7"/>
    <w:multiLevelType w:val="hybridMultilevel"/>
    <w:tmpl w:val="90BE5D8A"/>
    <w:lvl w:ilvl="0" w:tplc="E62A69C8">
      <w:start w:val="1"/>
      <w:numFmt w:val="bullet"/>
      <w:lvlText w:val=""/>
      <w:lvlJc w:val="left"/>
      <w:pPr>
        <w:ind w:left="720" w:hanging="360"/>
      </w:pPr>
      <w:rPr>
        <w:rFonts w:ascii="Symbol" w:hAnsi="Symbol" w:hint="default"/>
      </w:rPr>
    </w:lvl>
    <w:lvl w:ilvl="1" w:tplc="BD4ECE42">
      <w:start w:val="1"/>
      <w:numFmt w:val="bullet"/>
      <w:lvlText w:val="o"/>
      <w:lvlJc w:val="left"/>
      <w:pPr>
        <w:ind w:left="1440" w:hanging="360"/>
      </w:pPr>
      <w:rPr>
        <w:rFonts w:ascii="Courier New" w:hAnsi="Courier New" w:hint="default"/>
      </w:rPr>
    </w:lvl>
    <w:lvl w:ilvl="2" w:tplc="768C6DAA">
      <w:start w:val="1"/>
      <w:numFmt w:val="bullet"/>
      <w:lvlText w:val=""/>
      <w:lvlJc w:val="left"/>
      <w:pPr>
        <w:ind w:left="2160" w:hanging="360"/>
      </w:pPr>
      <w:rPr>
        <w:rFonts w:ascii="Wingdings" w:hAnsi="Wingdings" w:hint="default"/>
      </w:rPr>
    </w:lvl>
    <w:lvl w:ilvl="3" w:tplc="A128107A">
      <w:start w:val="1"/>
      <w:numFmt w:val="bullet"/>
      <w:lvlText w:val=""/>
      <w:lvlJc w:val="left"/>
      <w:pPr>
        <w:ind w:left="2880" w:hanging="360"/>
      </w:pPr>
      <w:rPr>
        <w:rFonts w:ascii="Symbol" w:hAnsi="Symbol" w:hint="default"/>
      </w:rPr>
    </w:lvl>
    <w:lvl w:ilvl="4" w:tplc="771855C0">
      <w:start w:val="1"/>
      <w:numFmt w:val="bullet"/>
      <w:lvlText w:val="o"/>
      <w:lvlJc w:val="left"/>
      <w:pPr>
        <w:ind w:left="3600" w:hanging="360"/>
      </w:pPr>
      <w:rPr>
        <w:rFonts w:ascii="Courier New" w:hAnsi="Courier New" w:hint="default"/>
      </w:rPr>
    </w:lvl>
    <w:lvl w:ilvl="5" w:tplc="F97824F0">
      <w:start w:val="1"/>
      <w:numFmt w:val="bullet"/>
      <w:lvlText w:val=""/>
      <w:lvlJc w:val="left"/>
      <w:pPr>
        <w:ind w:left="4320" w:hanging="360"/>
      </w:pPr>
      <w:rPr>
        <w:rFonts w:ascii="Wingdings" w:hAnsi="Wingdings" w:hint="default"/>
      </w:rPr>
    </w:lvl>
    <w:lvl w:ilvl="6" w:tplc="50CAEDBC">
      <w:start w:val="1"/>
      <w:numFmt w:val="bullet"/>
      <w:lvlText w:val=""/>
      <w:lvlJc w:val="left"/>
      <w:pPr>
        <w:ind w:left="5040" w:hanging="360"/>
      </w:pPr>
      <w:rPr>
        <w:rFonts w:ascii="Symbol" w:hAnsi="Symbol" w:hint="default"/>
      </w:rPr>
    </w:lvl>
    <w:lvl w:ilvl="7" w:tplc="F09C1242">
      <w:start w:val="1"/>
      <w:numFmt w:val="bullet"/>
      <w:lvlText w:val="o"/>
      <w:lvlJc w:val="left"/>
      <w:pPr>
        <w:ind w:left="5760" w:hanging="360"/>
      </w:pPr>
      <w:rPr>
        <w:rFonts w:ascii="Courier New" w:hAnsi="Courier New" w:hint="default"/>
      </w:rPr>
    </w:lvl>
    <w:lvl w:ilvl="8" w:tplc="F530B316">
      <w:start w:val="1"/>
      <w:numFmt w:val="bullet"/>
      <w:lvlText w:val=""/>
      <w:lvlJc w:val="left"/>
      <w:pPr>
        <w:ind w:left="6480" w:hanging="360"/>
      </w:pPr>
      <w:rPr>
        <w:rFonts w:ascii="Wingdings" w:hAnsi="Wingdings" w:hint="default"/>
      </w:rPr>
    </w:lvl>
  </w:abstractNum>
  <w:abstractNum w:abstractNumId="1" w15:restartNumberingAfterBreak="0">
    <w:nsid w:val="134D8290"/>
    <w:multiLevelType w:val="multilevel"/>
    <w:tmpl w:val="9A9A83D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8F09AE7"/>
    <w:multiLevelType w:val="multilevel"/>
    <w:tmpl w:val="14348BD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3D5C2C"/>
    <w:multiLevelType w:val="hybridMultilevel"/>
    <w:tmpl w:val="D86AFEFA"/>
    <w:lvl w:ilvl="0" w:tplc="F1D649E4">
      <w:start w:val="6"/>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211BAD"/>
    <w:multiLevelType w:val="hybridMultilevel"/>
    <w:tmpl w:val="D8444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74973C"/>
    <w:multiLevelType w:val="hybridMultilevel"/>
    <w:tmpl w:val="94F878AE"/>
    <w:lvl w:ilvl="0" w:tplc="060AF6C6">
      <w:start w:val="1"/>
      <w:numFmt w:val="bullet"/>
      <w:lvlText w:val=""/>
      <w:lvlJc w:val="left"/>
      <w:pPr>
        <w:ind w:left="720" w:hanging="360"/>
      </w:pPr>
      <w:rPr>
        <w:rFonts w:ascii="Symbol" w:hAnsi="Symbol" w:hint="default"/>
      </w:rPr>
    </w:lvl>
    <w:lvl w:ilvl="1" w:tplc="C89EF804">
      <w:start w:val="1"/>
      <w:numFmt w:val="bullet"/>
      <w:lvlText w:val="o"/>
      <w:lvlJc w:val="left"/>
      <w:pPr>
        <w:ind w:left="1440" w:hanging="360"/>
      </w:pPr>
      <w:rPr>
        <w:rFonts w:ascii="Courier New" w:hAnsi="Courier New" w:hint="default"/>
      </w:rPr>
    </w:lvl>
    <w:lvl w:ilvl="2" w:tplc="7C08AA8A">
      <w:start w:val="1"/>
      <w:numFmt w:val="bullet"/>
      <w:lvlText w:val=""/>
      <w:lvlJc w:val="left"/>
      <w:pPr>
        <w:ind w:left="2160" w:hanging="360"/>
      </w:pPr>
      <w:rPr>
        <w:rFonts w:ascii="Wingdings" w:hAnsi="Wingdings" w:hint="default"/>
      </w:rPr>
    </w:lvl>
    <w:lvl w:ilvl="3" w:tplc="F2600008">
      <w:start w:val="1"/>
      <w:numFmt w:val="bullet"/>
      <w:lvlText w:val=""/>
      <w:lvlJc w:val="left"/>
      <w:pPr>
        <w:ind w:left="2880" w:hanging="360"/>
      </w:pPr>
      <w:rPr>
        <w:rFonts w:ascii="Symbol" w:hAnsi="Symbol" w:hint="default"/>
      </w:rPr>
    </w:lvl>
    <w:lvl w:ilvl="4" w:tplc="728AB8FE">
      <w:start w:val="1"/>
      <w:numFmt w:val="bullet"/>
      <w:lvlText w:val="o"/>
      <w:lvlJc w:val="left"/>
      <w:pPr>
        <w:ind w:left="3600" w:hanging="360"/>
      </w:pPr>
      <w:rPr>
        <w:rFonts w:ascii="Courier New" w:hAnsi="Courier New" w:hint="default"/>
      </w:rPr>
    </w:lvl>
    <w:lvl w:ilvl="5" w:tplc="6ADACA84">
      <w:start w:val="1"/>
      <w:numFmt w:val="bullet"/>
      <w:lvlText w:val=""/>
      <w:lvlJc w:val="left"/>
      <w:pPr>
        <w:ind w:left="4320" w:hanging="360"/>
      </w:pPr>
      <w:rPr>
        <w:rFonts w:ascii="Wingdings" w:hAnsi="Wingdings" w:hint="default"/>
      </w:rPr>
    </w:lvl>
    <w:lvl w:ilvl="6" w:tplc="DE7497F0">
      <w:start w:val="1"/>
      <w:numFmt w:val="bullet"/>
      <w:lvlText w:val=""/>
      <w:lvlJc w:val="left"/>
      <w:pPr>
        <w:ind w:left="5040" w:hanging="360"/>
      </w:pPr>
      <w:rPr>
        <w:rFonts w:ascii="Symbol" w:hAnsi="Symbol" w:hint="default"/>
      </w:rPr>
    </w:lvl>
    <w:lvl w:ilvl="7" w:tplc="82683CA4">
      <w:start w:val="1"/>
      <w:numFmt w:val="bullet"/>
      <w:lvlText w:val="o"/>
      <w:lvlJc w:val="left"/>
      <w:pPr>
        <w:ind w:left="5760" w:hanging="360"/>
      </w:pPr>
      <w:rPr>
        <w:rFonts w:ascii="Courier New" w:hAnsi="Courier New" w:hint="default"/>
      </w:rPr>
    </w:lvl>
    <w:lvl w:ilvl="8" w:tplc="D6BEF522">
      <w:start w:val="1"/>
      <w:numFmt w:val="bullet"/>
      <w:lvlText w:val=""/>
      <w:lvlJc w:val="left"/>
      <w:pPr>
        <w:ind w:left="6480" w:hanging="360"/>
      </w:pPr>
      <w:rPr>
        <w:rFonts w:ascii="Wingdings" w:hAnsi="Wingdings" w:hint="default"/>
      </w:rPr>
    </w:lvl>
  </w:abstractNum>
  <w:abstractNum w:abstractNumId="6" w15:restartNumberingAfterBreak="0">
    <w:nsid w:val="41A943D8"/>
    <w:multiLevelType w:val="hybridMultilevel"/>
    <w:tmpl w:val="9C781A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C3FC67"/>
    <w:multiLevelType w:val="hybridMultilevel"/>
    <w:tmpl w:val="B3D0A03A"/>
    <w:lvl w:ilvl="0" w:tplc="424CBA60">
      <w:start w:val="1"/>
      <w:numFmt w:val="bullet"/>
      <w:lvlText w:val=""/>
      <w:lvlJc w:val="left"/>
      <w:pPr>
        <w:ind w:left="720" w:hanging="360"/>
      </w:pPr>
      <w:rPr>
        <w:rFonts w:ascii="Symbol" w:hAnsi="Symbol" w:hint="default"/>
      </w:rPr>
    </w:lvl>
    <w:lvl w:ilvl="1" w:tplc="A0C41624">
      <w:start w:val="1"/>
      <w:numFmt w:val="bullet"/>
      <w:lvlText w:val="o"/>
      <w:lvlJc w:val="left"/>
      <w:pPr>
        <w:ind w:left="1440" w:hanging="360"/>
      </w:pPr>
      <w:rPr>
        <w:rFonts w:ascii="Courier New" w:hAnsi="Courier New" w:hint="default"/>
      </w:rPr>
    </w:lvl>
    <w:lvl w:ilvl="2" w:tplc="BDDADCD4">
      <w:start w:val="1"/>
      <w:numFmt w:val="bullet"/>
      <w:lvlText w:val=""/>
      <w:lvlJc w:val="left"/>
      <w:pPr>
        <w:ind w:left="2160" w:hanging="360"/>
      </w:pPr>
      <w:rPr>
        <w:rFonts w:ascii="Wingdings" w:hAnsi="Wingdings" w:hint="default"/>
      </w:rPr>
    </w:lvl>
    <w:lvl w:ilvl="3" w:tplc="5EBA9C26">
      <w:start w:val="1"/>
      <w:numFmt w:val="bullet"/>
      <w:lvlText w:val=""/>
      <w:lvlJc w:val="left"/>
      <w:pPr>
        <w:ind w:left="2880" w:hanging="360"/>
      </w:pPr>
      <w:rPr>
        <w:rFonts w:ascii="Symbol" w:hAnsi="Symbol" w:hint="default"/>
      </w:rPr>
    </w:lvl>
    <w:lvl w:ilvl="4" w:tplc="D3840DD4">
      <w:start w:val="1"/>
      <w:numFmt w:val="bullet"/>
      <w:lvlText w:val="o"/>
      <w:lvlJc w:val="left"/>
      <w:pPr>
        <w:ind w:left="3600" w:hanging="360"/>
      </w:pPr>
      <w:rPr>
        <w:rFonts w:ascii="Courier New" w:hAnsi="Courier New" w:hint="default"/>
      </w:rPr>
    </w:lvl>
    <w:lvl w:ilvl="5" w:tplc="CD34C4CE">
      <w:start w:val="1"/>
      <w:numFmt w:val="bullet"/>
      <w:lvlText w:val=""/>
      <w:lvlJc w:val="left"/>
      <w:pPr>
        <w:ind w:left="4320" w:hanging="360"/>
      </w:pPr>
      <w:rPr>
        <w:rFonts w:ascii="Wingdings" w:hAnsi="Wingdings" w:hint="default"/>
      </w:rPr>
    </w:lvl>
    <w:lvl w:ilvl="6" w:tplc="C646210C">
      <w:start w:val="1"/>
      <w:numFmt w:val="bullet"/>
      <w:lvlText w:val=""/>
      <w:lvlJc w:val="left"/>
      <w:pPr>
        <w:ind w:left="5040" w:hanging="360"/>
      </w:pPr>
      <w:rPr>
        <w:rFonts w:ascii="Symbol" w:hAnsi="Symbol" w:hint="default"/>
      </w:rPr>
    </w:lvl>
    <w:lvl w:ilvl="7" w:tplc="10D62D0C">
      <w:start w:val="1"/>
      <w:numFmt w:val="bullet"/>
      <w:lvlText w:val="o"/>
      <w:lvlJc w:val="left"/>
      <w:pPr>
        <w:ind w:left="5760" w:hanging="360"/>
      </w:pPr>
      <w:rPr>
        <w:rFonts w:ascii="Courier New" w:hAnsi="Courier New" w:hint="default"/>
      </w:rPr>
    </w:lvl>
    <w:lvl w:ilvl="8" w:tplc="A04ACA0C">
      <w:start w:val="1"/>
      <w:numFmt w:val="bullet"/>
      <w:lvlText w:val=""/>
      <w:lvlJc w:val="left"/>
      <w:pPr>
        <w:ind w:left="6480" w:hanging="360"/>
      </w:pPr>
      <w:rPr>
        <w:rFonts w:ascii="Wingdings" w:hAnsi="Wingdings" w:hint="default"/>
      </w:rPr>
    </w:lvl>
  </w:abstractNum>
  <w:abstractNum w:abstractNumId="8" w15:restartNumberingAfterBreak="0">
    <w:nsid w:val="5113FFCD"/>
    <w:multiLevelType w:val="hybridMultilevel"/>
    <w:tmpl w:val="D9201D8E"/>
    <w:lvl w:ilvl="0" w:tplc="46523F10">
      <w:start w:val="1"/>
      <w:numFmt w:val="bullet"/>
      <w:lvlText w:val=""/>
      <w:lvlJc w:val="left"/>
      <w:pPr>
        <w:ind w:left="720" w:hanging="360"/>
      </w:pPr>
      <w:rPr>
        <w:rFonts w:ascii="Symbol" w:hAnsi="Symbol" w:hint="default"/>
      </w:rPr>
    </w:lvl>
    <w:lvl w:ilvl="1" w:tplc="BCAA4924">
      <w:start w:val="1"/>
      <w:numFmt w:val="bullet"/>
      <w:lvlText w:val="o"/>
      <w:lvlJc w:val="left"/>
      <w:pPr>
        <w:ind w:left="1440" w:hanging="360"/>
      </w:pPr>
      <w:rPr>
        <w:rFonts w:ascii="Courier New" w:hAnsi="Courier New" w:hint="default"/>
      </w:rPr>
    </w:lvl>
    <w:lvl w:ilvl="2" w:tplc="4EC66970">
      <w:start w:val="1"/>
      <w:numFmt w:val="bullet"/>
      <w:lvlText w:val=""/>
      <w:lvlJc w:val="left"/>
      <w:pPr>
        <w:ind w:left="2160" w:hanging="360"/>
      </w:pPr>
      <w:rPr>
        <w:rFonts w:ascii="Wingdings" w:hAnsi="Wingdings" w:hint="default"/>
      </w:rPr>
    </w:lvl>
    <w:lvl w:ilvl="3" w:tplc="43A6C000">
      <w:start w:val="1"/>
      <w:numFmt w:val="bullet"/>
      <w:lvlText w:val=""/>
      <w:lvlJc w:val="left"/>
      <w:pPr>
        <w:ind w:left="2880" w:hanging="360"/>
      </w:pPr>
      <w:rPr>
        <w:rFonts w:ascii="Symbol" w:hAnsi="Symbol" w:hint="default"/>
      </w:rPr>
    </w:lvl>
    <w:lvl w:ilvl="4" w:tplc="745EA406">
      <w:start w:val="1"/>
      <w:numFmt w:val="bullet"/>
      <w:lvlText w:val="o"/>
      <w:lvlJc w:val="left"/>
      <w:pPr>
        <w:ind w:left="3600" w:hanging="360"/>
      </w:pPr>
      <w:rPr>
        <w:rFonts w:ascii="Courier New" w:hAnsi="Courier New" w:hint="default"/>
      </w:rPr>
    </w:lvl>
    <w:lvl w:ilvl="5" w:tplc="096A7586">
      <w:start w:val="1"/>
      <w:numFmt w:val="bullet"/>
      <w:lvlText w:val=""/>
      <w:lvlJc w:val="left"/>
      <w:pPr>
        <w:ind w:left="4320" w:hanging="360"/>
      </w:pPr>
      <w:rPr>
        <w:rFonts w:ascii="Wingdings" w:hAnsi="Wingdings" w:hint="default"/>
      </w:rPr>
    </w:lvl>
    <w:lvl w:ilvl="6" w:tplc="2766EF98">
      <w:start w:val="1"/>
      <w:numFmt w:val="bullet"/>
      <w:lvlText w:val=""/>
      <w:lvlJc w:val="left"/>
      <w:pPr>
        <w:ind w:left="5040" w:hanging="360"/>
      </w:pPr>
      <w:rPr>
        <w:rFonts w:ascii="Symbol" w:hAnsi="Symbol" w:hint="default"/>
      </w:rPr>
    </w:lvl>
    <w:lvl w:ilvl="7" w:tplc="212859C0">
      <w:start w:val="1"/>
      <w:numFmt w:val="bullet"/>
      <w:lvlText w:val="o"/>
      <w:lvlJc w:val="left"/>
      <w:pPr>
        <w:ind w:left="5760" w:hanging="360"/>
      </w:pPr>
      <w:rPr>
        <w:rFonts w:ascii="Courier New" w:hAnsi="Courier New" w:hint="default"/>
      </w:rPr>
    </w:lvl>
    <w:lvl w:ilvl="8" w:tplc="B76C4590">
      <w:start w:val="1"/>
      <w:numFmt w:val="bullet"/>
      <w:lvlText w:val=""/>
      <w:lvlJc w:val="left"/>
      <w:pPr>
        <w:ind w:left="6480" w:hanging="360"/>
      </w:pPr>
      <w:rPr>
        <w:rFonts w:ascii="Wingdings" w:hAnsi="Wingdings" w:hint="default"/>
      </w:rPr>
    </w:lvl>
  </w:abstractNum>
  <w:abstractNum w:abstractNumId="9" w15:restartNumberingAfterBreak="0">
    <w:nsid w:val="552D59FC"/>
    <w:multiLevelType w:val="hybridMultilevel"/>
    <w:tmpl w:val="EF60FF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277489"/>
    <w:multiLevelType w:val="hybridMultilevel"/>
    <w:tmpl w:val="608411BE"/>
    <w:lvl w:ilvl="0" w:tplc="E4C64496">
      <w:start w:val="1"/>
      <w:numFmt w:val="bullet"/>
      <w:lvlText w:val=""/>
      <w:lvlJc w:val="left"/>
      <w:pPr>
        <w:ind w:left="720" w:hanging="360"/>
      </w:pPr>
      <w:rPr>
        <w:rFonts w:ascii="Symbol" w:hAnsi="Symbol" w:hint="default"/>
      </w:rPr>
    </w:lvl>
    <w:lvl w:ilvl="1" w:tplc="895ABEB4">
      <w:start w:val="1"/>
      <w:numFmt w:val="bullet"/>
      <w:lvlText w:val="o"/>
      <w:lvlJc w:val="left"/>
      <w:pPr>
        <w:ind w:left="1440" w:hanging="360"/>
      </w:pPr>
      <w:rPr>
        <w:rFonts w:ascii="Courier New" w:hAnsi="Courier New" w:hint="default"/>
      </w:rPr>
    </w:lvl>
    <w:lvl w:ilvl="2" w:tplc="B8A66D48">
      <w:start w:val="1"/>
      <w:numFmt w:val="bullet"/>
      <w:lvlText w:val=""/>
      <w:lvlJc w:val="left"/>
      <w:pPr>
        <w:ind w:left="2160" w:hanging="360"/>
      </w:pPr>
      <w:rPr>
        <w:rFonts w:ascii="Wingdings" w:hAnsi="Wingdings" w:hint="default"/>
      </w:rPr>
    </w:lvl>
    <w:lvl w:ilvl="3" w:tplc="E5EAF2CE">
      <w:start w:val="1"/>
      <w:numFmt w:val="bullet"/>
      <w:lvlText w:val=""/>
      <w:lvlJc w:val="left"/>
      <w:pPr>
        <w:ind w:left="2880" w:hanging="360"/>
      </w:pPr>
      <w:rPr>
        <w:rFonts w:ascii="Symbol" w:hAnsi="Symbol" w:hint="default"/>
      </w:rPr>
    </w:lvl>
    <w:lvl w:ilvl="4" w:tplc="6950ABA8">
      <w:start w:val="1"/>
      <w:numFmt w:val="bullet"/>
      <w:lvlText w:val="o"/>
      <w:lvlJc w:val="left"/>
      <w:pPr>
        <w:ind w:left="3600" w:hanging="360"/>
      </w:pPr>
      <w:rPr>
        <w:rFonts w:ascii="Courier New" w:hAnsi="Courier New" w:hint="default"/>
      </w:rPr>
    </w:lvl>
    <w:lvl w:ilvl="5" w:tplc="E85CD588">
      <w:start w:val="1"/>
      <w:numFmt w:val="bullet"/>
      <w:lvlText w:val=""/>
      <w:lvlJc w:val="left"/>
      <w:pPr>
        <w:ind w:left="4320" w:hanging="360"/>
      </w:pPr>
      <w:rPr>
        <w:rFonts w:ascii="Wingdings" w:hAnsi="Wingdings" w:hint="default"/>
      </w:rPr>
    </w:lvl>
    <w:lvl w:ilvl="6" w:tplc="76AAF60E">
      <w:start w:val="1"/>
      <w:numFmt w:val="bullet"/>
      <w:lvlText w:val=""/>
      <w:lvlJc w:val="left"/>
      <w:pPr>
        <w:ind w:left="5040" w:hanging="360"/>
      </w:pPr>
      <w:rPr>
        <w:rFonts w:ascii="Symbol" w:hAnsi="Symbol" w:hint="default"/>
      </w:rPr>
    </w:lvl>
    <w:lvl w:ilvl="7" w:tplc="18584C50">
      <w:start w:val="1"/>
      <w:numFmt w:val="bullet"/>
      <w:lvlText w:val="o"/>
      <w:lvlJc w:val="left"/>
      <w:pPr>
        <w:ind w:left="5760" w:hanging="360"/>
      </w:pPr>
      <w:rPr>
        <w:rFonts w:ascii="Courier New" w:hAnsi="Courier New" w:hint="default"/>
      </w:rPr>
    </w:lvl>
    <w:lvl w:ilvl="8" w:tplc="F15CFA02">
      <w:start w:val="1"/>
      <w:numFmt w:val="bullet"/>
      <w:lvlText w:val=""/>
      <w:lvlJc w:val="left"/>
      <w:pPr>
        <w:ind w:left="6480" w:hanging="360"/>
      </w:pPr>
      <w:rPr>
        <w:rFonts w:ascii="Wingdings" w:hAnsi="Wingdings" w:hint="default"/>
      </w:rPr>
    </w:lvl>
  </w:abstractNum>
  <w:abstractNum w:abstractNumId="11" w15:restartNumberingAfterBreak="0">
    <w:nsid w:val="724D4E4A"/>
    <w:multiLevelType w:val="hybridMultilevel"/>
    <w:tmpl w:val="3F8C5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A2F247"/>
    <w:multiLevelType w:val="hybridMultilevel"/>
    <w:tmpl w:val="B39C0740"/>
    <w:lvl w:ilvl="0" w:tplc="5CD26EBC">
      <w:start w:val="1"/>
      <w:numFmt w:val="bullet"/>
      <w:lvlText w:val=""/>
      <w:lvlJc w:val="left"/>
      <w:pPr>
        <w:ind w:left="720" w:hanging="360"/>
      </w:pPr>
      <w:rPr>
        <w:rFonts w:ascii="Symbol" w:hAnsi="Symbol" w:hint="default"/>
      </w:rPr>
    </w:lvl>
    <w:lvl w:ilvl="1" w:tplc="BDBECA3E">
      <w:start w:val="1"/>
      <w:numFmt w:val="bullet"/>
      <w:lvlText w:val="o"/>
      <w:lvlJc w:val="left"/>
      <w:pPr>
        <w:ind w:left="1440" w:hanging="360"/>
      </w:pPr>
      <w:rPr>
        <w:rFonts w:ascii="Courier New" w:hAnsi="Courier New" w:hint="default"/>
      </w:rPr>
    </w:lvl>
    <w:lvl w:ilvl="2" w:tplc="33E67B4E">
      <w:start w:val="1"/>
      <w:numFmt w:val="bullet"/>
      <w:lvlText w:val=""/>
      <w:lvlJc w:val="left"/>
      <w:pPr>
        <w:ind w:left="2160" w:hanging="360"/>
      </w:pPr>
      <w:rPr>
        <w:rFonts w:ascii="Wingdings" w:hAnsi="Wingdings" w:hint="default"/>
      </w:rPr>
    </w:lvl>
    <w:lvl w:ilvl="3" w:tplc="D81E9B40">
      <w:start w:val="1"/>
      <w:numFmt w:val="bullet"/>
      <w:lvlText w:val=""/>
      <w:lvlJc w:val="left"/>
      <w:pPr>
        <w:ind w:left="2880" w:hanging="360"/>
      </w:pPr>
      <w:rPr>
        <w:rFonts w:ascii="Symbol" w:hAnsi="Symbol" w:hint="default"/>
      </w:rPr>
    </w:lvl>
    <w:lvl w:ilvl="4" w:tplc="60727EC8">
      <w:start w:val="1"/>
      <w:numFmt w:val="bullet"/>
      <w:lvlText w:val="o"/>
      <w:lvlJc w:val="left"/>
      <w:pPr>
        <w:ind w:left="3600" w:hanging="360"/>
      </w:pPr>
      <w:rPr>
        <w:rFonts w:ascii="Courier New" w:hAnsi="Courier New" w:hint="default"/>
      </w:rPr>
    </w:lvl>
    <w:lvl w:ilvl="5" w:tplc="2B920A46">
      <w:start w:val="1"/>
      <w:numFmt w:val="bullet"/>
      <w:lvlText w:val=""/>
      <w:lvlJc w:val="left"/>
      <w:pPr>
        <w:ind w:left="4320" w:hanging="360"/>
      </w:pPr>
      <w:rPr>
        <w:rFonts w:ascii="Wingdings" w:hAnsi="Wingdings" w:hint="default"/>
      </w:rPr>
    </w:lvl>
    <w:lvl w:ilvl="6" w:tplc="8666982A">
      <w:start w:val="1"/>
      <w:numFmt w:val="bullet"/>
      <w:lvlText w:val=""/>
      <w:lvlJc w:val="left"/>
      <w:pPr>
        <w:ind w:left="5040" w:hanging="360"/>
      </w:pPr>
      <w:rPr>
        <w:rFonts w:ascii="Symbol" w:hAnsi="Symbol" w:hint="default"/>
      </w:rPr>
    </w:lvl>
    <w:lvl w:ilvl="7" w:tplc="214EF222">
      <w:start w:val="1"/>
      <w:numFmt w:val="bullet"/>
      <w:lvlText w:val="o"/>
      <w:lvlJc w:val="left"/>
      <w:pPr>
        <w:ind w:left="5760" w:hanging="360"/>
      </w:pPr>
      <w:rPr>
        <w:rFonts w:ascii="Courier New" w:hAnsi="Courier New" w:hint="default"/>
      </w:rPr>
    </w:lvl>
    <w:lvl w:ilvl="8" w:tplc="CB52A570">
      <w:start w:val="1"/>
      <w:numFmt w:val="bullet"/>
      <w:lvlText w:val=""/>
      <w:lvlJc w:val="left"/>
      <w:pPr>
        <w:ind w:left="6480" w:hanging="360"/>
      </w:pPr>
      <w:rPr>
        <w:rFonts w:ascii="Wingdings" w:hAnsi="Wingdings" w:hint="default"/>
      </w:rPr>
    </w:lvl>
  </w:abstractNum>
  <w:abstractNum w:abstractNumId="13" w15:restartNumberingAfterBreak="0">
    <w:nsid w:val="7C33CF3F"/>
    <w:multiLevelType w:val="hybridMultilevel"/>
    <w:tmpl w:val="BA38865E"/>
    <w:lvl w:ilvl="0" w:tplc="2CFE6050">
      <w:start w:val="1"/>
      <w:numFmt w:val="decimal"/>
      <w:lvlText w:val="%1."/>
      <w:lvlJc w:val="left"/>
      <w:pPr>
        <w:ind w:left="720" w:hanging="360"/>
      </w:pPr>
    </w:lvl>
    <w:lvl w:ilvl="1" w:tplc="545A8412">
      <w:start w:val="1"/>
      <w:numFmt w:val="lowerLetter"/>
      <w:lvlText w:val="%2."/>
      <w:lvlJc w:val="left"/>
      <w:pPr>
        <w:ind w:left="1440" w:hanging="360"/>
      </w:pPr>
    </w:lvl>
    <w:lvl w:ilvl="2" w:tplc="365E08EA">
      <w:start w:val="1"/>
      <w:numFmt w:val="lowerRoman"/>
      <w:lvlText w:val="%3."/>
      <w:lvlJc w:val="right"/>
      <w:pPr>
        <w:ind w:left="2160" w:hanging="180"/>
      </w:pPr>
    </w:lvl>
    <w:lvl w:ilvl="3" w:tplc="5E6EF61C">
      <w:start w:val="1"/>
      <w:numFmt w:val="decimal"/>
      <w:lvlText w:val="%4."/>
      <w:lvlJc w:val="left"/>
      <w:pPr>
        <w:ind w:left="2880" w:hanging="360"/>
      </w:pPr>
    </w:lvl>
    <w:lvl w:ilvl="4" w:tplc="1960E2F0">
      <w:start w:val="1"/>
      <w:numFmt w:val="lowerLetter"/>
      <w:lvlText w:val="%5."/>
      <w:lvlJc w:val="left"/>
      <w:pPr>
        <w:ind w:left="3600" w:hanging="360"/>
      </w:pPr>
    </w:lvl>
    <w:lvl w:ilvl="5" w:tplc="A7EA2546">
      <w:start w:val="1"/>
      <w:numFmt w:val="lowerRoman"/>
      <w:lvlText w:val="%6."/>
      <w:lvlJc w:val="right"/>
      <w:pPr>
        <w:ind w:left="4320" w:hanging="180"/>
      </w:pPr>
    </w:lvl>
    <w:lvl w:ilvl="6" w:tplc="5C48D128">
      <w:start w:val="1"/>
      <w:numFmt w:val="decimal"/>
      <w:lvlText w:val="%7."/>
      <w:lvlJc w:val="left"/>
      <w:pPr>
        <w:ind w:left="5040" w:hanging="360"/>
      </w:pPr>
    </w:lvl>
    <w:lvl w:ilvl="7" w:tplc="A9107AA4">
      <w:start w:val="1"/>
      <w:numFmt w:val="lowerLetter"/>
      <w:lvlText w:val="%8."/>
      <w:lvlJc w:val="left"/>
      <w:pPr>
        <w:ind w:left="5760" w:hanging="360"/>
      </w:pPr>
    </w:lvl>
    <w:lvl w:ilvl="8" w:tplc="4B4C16BE">
      <w:start w:val="1"/>
      <w:numFmt w:val="lowerRoman"/>
      <w:lvlText w:val="%9."/>
      <w:lvlJc w:val="right"/>
      <w:pPr>
        <w:ind w:left="6480" w:hanging="180"/>
      </w:pPr>
    </w:lvl>
  </w:abstractNum>
  <w:abstractNum w:abstractNumId="14" w15:restartNumberingAfterBreak="0">
    <w:nsid w:val="7CF2276D"/>
    <w:multiLevelType w:val="hybridMultilevel"/>
    <w:tmpl w:val="B9F8EB26"/>
    <w:lvl w:ilvl="0" w:tplc="345E72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9535410">
    <w:abstractNumId w:val="7"/>
  </w:num>
  <w:num w:numId="2" w16cid:durableId="1761949410">
    <w:abstractNumId w:val="13"/>
  </w:num>
  <w:num w:numId="3" w16cid:durableId="1327320909">
    <w:abstractNumId w:val="10"/>
  </w:num>
  <w:num w:numId="4" w16cid:durableId="910507776">
    <w:abstractNumId w:val="0"/>
  </w:num>
  <w:num w:numId="5" w16cid:durableId="270085954">
    <w:abstractNumId w:val="5"/>
  </w:num>
  <w:num w:numId="6" w16cid:durableId="1310086763">
    <w:abstractNumId w:val="12"/>
  </w:num>
  <w:num w:numId="7" w16cid:durableId="101843507">
    <w:abstractNumId w:val="8"/>
  </w:num>
  <w:num w:numId="8" w16cid:durableId="580332771">
    <w:abstractNumId w:val="1"/>
  </w:num>
  <w:num w:numId="9" w16cid:durableId="1338653208">
    <w:abstractNumId w:val="2"/>
  </w:num>
  <w:num w:numId="10" w16cid:durableId="1980112183">
    <w:abstractNumId w:val="9"/>
  </w:num>
  <w:num w:numId="11" w16cid:durableId="1684820207">
    <w:abstractNumId w:val="14"/>
  </w:num>
  <w:num w:numId="12" w16cid:durableId="1099521558">
    <w:abstractNumId w:val="6"/>
  </w:num>
  <w:num w:numId="13" w16cid:durableId="301814869">
    <w:abstractNumId w:val="3"/>
  </w:num>
  <w:num w:numId="14" w16cid:durableId="936057437">
    <w:abstractNumId w:val="4"/>
  </w:num>
  <w:num w:numId="15" w16cid:durableId="144076035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BCDF962"/>
    <w:rsid w:val="00010E0A"/>
    <w:rsid w:val="00023506"/>
    <w:rsid w:val="000701A6"/>
    <w:rsid w:val="000B2E5E"/>
    <w:rsid w:val="000F2822"/>
    <w:rsid w:val="000F38AF"/>
    <w:rsid w:val="00114FE8"/>
    <w:rsid w:val="00170AD1"/>
    <w:rsid w:val="00184F0F"/>
    <w:rsid w:val="001A394E"/>
    <w:rsid w:val="001C0198"/>
    <w:rsid w:val="001C3B86"/>
    <w:rsid w:val="002128F5"/>
    <w:rsid w:val="00254B16"/>
    <w:rsid w:val="0026642B"/>
    <w:rsid w:val="002E2907"/>
    <w:rsid w:val="0031156F"/>
    <w:rsid w:val="00314DA3"/>
    <w:rsid w:val="00332293"/>
    <w:rsid w:val="0036143F"/>
    <w:rsid w:val="003C7BCA"/>
    <w:rsid w:val="0044416E"/>
    <w:rsid w:val="0048711E"/>
    <w:rsid w:val="0049528C"/>
    <w:rsid w:val="00496C05"/>
    <w:rsid w:val="00496FFA"/>
    <w:rsid w:val="004E798F"/>
    <w:rsid w:val="005619A1"/>
    <w:rsid w:val="00566339"/>
    <w:rsid w:val="005721BA"/>
    <w:rsid w:val="00594E33"/>
    <w:rsid w:val="005B080F"/>
    <w:rsid w:val="005B5225"/>
    <w:rsid w:val="005C2871"/>
    <w:rsid w:val="005C6E51"/>
    <w:rsid w:val="005E68BC"/>
    <w:rsid w:val="0060635F"/>
    <w:rsid w:val="006239BD"/>
    <w:rsid w:val="00623C3C"/>
    <w:rsid w:val="00670760"/>
    <w:rsid w:val="00675CB2"/>
    <w:rsid w:val="006A04AD"/>
    <w:rsid w:val="007824C3"/>
    <w:rsid w:val="00783139"/>
    <w:rsid w:val="007952E0"/>
    <w:rsid w:val="00820A1F"/>
    <w:rsid w:val="00824651"/>
    <w:rsid w:val="00843C0D"/>
    <w:rsid w:val="00850E8C"/>
    <w:rsid w:val="008A1A79"/>
    <w:rsid w:val="008F282D"/>
    <w:rsid w:val="008F6CBB"/>
    <w:rsid w:val="00964809"/>
    <w:rsid w:val="009970B2"/>
    <w:rsid w:val="009C7549"/>
    <w:rsid w:val="009E01A3"/>
    <w:rsid w:val="009F2408"/>
    <w:rsid w:val="00A44E9B"/>
    <w:rsid w:val="00A525C6"/>
    <w:rsid w:val="00A531D2"/>
    <w:rsid w:val="00A70259"/>
    <w:rsid w:val="00AD0302"/>
    <w:rsid w:val="00AD28E6"/>
    <w:rsid w:val="00AD7695"/>
    <w:rsid w:val="00AE1111"/>
    <w:rsid w:val="00B115D7"/>
    <w:rsid w:val="00B2497B"/>
    <w:rsid w:val="00B3463D"/>
    <w:rsid w:val="00B60B52"/>
    <w:rsid w:val="00B93862"/>
    <w:rsid w:val="00BB0260"/>
    <w:rsid w:val="00BB4292"/>
    <w:rsid w:val="00BD2422"/>
    <w:rsid w:val="00BD5497"/>
    <w:rsid w:val="00C46BF5"/>
    <w:rsid w:val="00CD057E"/>
    <w:rsid w:val="00D16C73"/>
    <w:rsid w:val="00D35BAC"/>
    <w:rsid w:val="00D520CA"/>
    <w:rsid w:val="00DB0DBB"/>
    <w:rsid w:val="00E31C81"/>
    <w:rsid w:val="00E3631F"/>
    <w:rsid w:val="00E54BB1"/>
    <w:rsid w:val="00E758A0"/>
    <w:rsid w:val="00EB776E"/>
    <w:rsid w:val="00F13765"/>
    <w:rsid w:val="00F71158"/>
    <w:rsid w:val="00F93BE0"/>
    <w:rsid w:val="00FA4044"/>
    <w:rsid w:val="00FA4665"/>
    <w:rsid w:val="00FB258B"/>
    <w:rsid w:val="00FB6EAB"/>
    <w:rsid w:val="00FE7589"/>
    <w:rsid w:val="00FF7843"/>
    <w:rsid w:val="011CD653"/>
    <w:rsid w:val="01A4352F"/>
    <w:rsid w:val="02EFB43A"/>
    <w:rsid w:val="039F376A"/>
    <w:rsid w:val="03E21BA3"/>
    <w:rsid w:val="03F3021D"/>
    <w:rsid w:val="040F1D28"/>
    <w:rsid w:val="061F84B9"/>
    <w:rsid w:val="06816BF1"/>
    <w:rsid w:val="07705AB5"/>
    <w:rsid w:val="07EE09C5"/>
    <w:rsid w:val="09250F74"/>
    <w:rsid w:val="09831D62"/>
    <w:rsid w:val="0A8ADF7D"/>
    <w:rsid w:val="0BB60451"/>
    <w:rsid w:val="0C5E464F"/>
    <w:rsid w:val="0C8712AD"/>
    <w:rsid w:val="0D0D7A35"/>
    <w:rsid w:val="0D7D3042"/>
    <w:rsid w:val="0DDA9B24"/>
    <w:rsid w:val="0DE73533"/>
    <w:rsid w:val="0E64F8E6"/>
    <w:rsid w:val="0E7D3416"/>
    <w:rsid w:val="0E89C7E5"/>
    <w:rsid w:val="0EA29E84"/>
    <w:rsid w:val="0EDE2568"/>
    <w:rsid w:val="0F1FC477"/>
    <w:rsid w:val="0F75793F"/>
    <w:rsid w:val="0FAB5B2A"/>
    <w:rsid w:val="103C507C"/>
    <w:rsid w:val="10F5797E"/>
    <w:rsid w:val="1131B2F9"/>
    <w:rsid w:val="12259D90"/>
    <w:rsid w:val="129C0BA7"/>
    <w:rsid w:val="13B64567"/>
    <w:rsid w:val="1466636A"/>
    <w:rsid w:val="14DA1379"/>
    <w:rsid w:val="156EF107"/>
    <w:rsid w:val="167C3F50"/>
    <w:rsid w:val="1709A346"/>
    <w:rsid w:val="17B36A1F"/>
    <w:rsid w:val="180BD785"/>
    <w:rsid w:val="1823F149"/>
    <w:rsid w:val="1855D843"/>
    <w:rsid w:val="18EBEC0F"/>
    <w:rsid w:val="191ADA41"/>
    <w:rsid w:val="19F7AB63"/>
    <w:rsid w:val="1AE38E76"/>
    <w:rsid w:val="1B18AD17"/>
    <w:rsid w:val="1B98F38E"/>
    <w:rsid w:val="1BA90393"/>
    <w:rsid w:val="1C8233E1"/>
    <w:rsid w:val="1CDD4DEC"/>
    <w:rsid w:val="1D09038C"/>
    <w:rsid w:val="1DC452AE"/>
    <w:rsid w:val="1E3E2069"/>
    <w:rsid w:val="1E5C1CD6"/>
    <w:rsid w:val="1E9B9CE0"/>
    <w:rsid w:val="1F7ACADC"/>
    <w:rsid w:val="1FA4C497"/>
    <w:rsid w:val="1FE3F2E3"/>
    <w:rsid w:val="20233DE2"/>
    <w:rsid w:val="20474884"/>
    <w:rsid w:val="20C0445B"/>
    <w:rsid w:val="2101A025"/>
    <w:rsid w:val="2103497D"/>
    <w:rsid w:val="21102A38"/>
    <w:rsid w:val="2121ED8E"/>
    <w:rsid w:val="220D936D"/>
    <w:rsid w:val="234D7EF6"/>
    <w:rsid w:val="2369537F"/>
    <w:rsid w:val="2470FF3B"/>
    <w:rsid w:val="2473E7BF"/>
    <w:rsid w:val="24A70980"/>
    <w:rsid w:val="24F92E41"/>
    <w:rsid w:val="250368FA"/>
    <w:rsid w:val="25CDF5E5"/>
    <w:rsid w:val="25D0CEE5"/>
    <w:rsid w:val="262B5D55"/>
    <w:rsid w:val="26EC2A0D"/>
    <w:rsid w:val="26FA68F1"/>
    <w:rsid w:val="277A40F3"/>
    <w:rsid w:val="277FC4CE"/>
    <w:rsid w:val="27DF5C98"/>
    <w:rsid w:val="2819E923"/>
    <w:rsid w:val="284CA68F"/>
    <w:rsid w:val="28A8D527"/>
    <w:rsid w:val="28C93998"/>
    <w:rsid w:val="29557B59"/>
    <w:rsid w:val="296D8259"/>
    <w:rsid w:val="2B09371A"/>
    <w:rsid w:val="2C2A4D70"/>
    <w:rsid w:val="2D0E8B5D"/>
    <w:rsid w:val="2D130EC0"/>
    <w:rsid w:val="2D369FB0"/>
    <w:rsid w:val="2D4B4F71"/>
    <w:rsid w:val="2D540FF1"/>
    <w:rsid w:val="2E24ABD9"/>
    <w:rsid w:val="2E2DA782"/>
    <w:rsid w:val="2F00B84A"/>
    <w:rsid w:val="2F821A24"/>
    <w:rsid w:val="2FC14921"/>
    <w:rsid w:val="30265AF3"/>
    <w:rsid w:val="307F56DA"/>
    <w:rsid w:val="30DAD29A"/>
    <w:rsid w:val="31282DCF"/>
    <w:rsid w:val="314BBE41"/>
    <w:rsid w:val="31E5868A"/>
    <w:rsid w:val="31F8CD36"/>
    <w:rsid w:val="326EA5F0"/>
    <w:rsid w:val="32D26CD7"/>
    <w:rsid w:val="32E2CE66"/>
    <w:rsid w:val="3378CB50"/>
    <w:rsid w:val="33940CF9"/>
    <w:rsid w:val="3434ECAD"/>
    <w:rsid w:val="3492AB3E"/>
    <w:rsid w:val="3529FE94"/>
    <w:rsid w:val="35CF9F78"/>
    <w:rsid w:val="36911E9A"/>
    <w:rsid w:val="36ABE447"/>
    <w:rsid w:val="3719E7C3"/>
    <w:rsid w:val="378D7271"/>
    <w:rsid w:val="37C54A53"/>
    <w:rsid w:val="38040A09"/>
    <w:rsid w:val="381743D4"/>
    <w:rsid w:val="38598B88"/>
    <w:rsid w:val="38612DE6"/>
    <w:rsid w:val="38BDB068"/>
    <w:rsid w:val="392B559C"/>
    <w:rsid w:val="39A5B600"/>
    <w:rsid w:val="3A958FED"/>
    <w:rsid w:val="3AC4B3F8"/>
    <w:rsid w:val="3B54CA5F"/>
    <w:rsid w:val="3C6C03AE"/>
    <w:rsid w:val="3C6CE852"/>
    <w:rsid w:val="3CAFC973"/>
    <w:rsid w:val="3DC1C782"/>
    <w:rsid w:val="3DD28A7A"/>
    <w:rsid w:val="3EE23CD1"/>
    <w:rsid w:val="3F442BF0"/>
    <w:rsid w:val="3FE1BF32"/>
    <w:rsid w:val="40D40F5E"/>
    <w:rsid w:val="41856B61"/>
    <w:rsid w:val="41BFF4FE"/>
    <w:rsid w:val="42446A4A"/>
    <w:rsid w:val="42939803"/>
    <w:rsid w:val="42DC778A"/>
    <w:rsid w:val="4327F978"/>
    <w:rsid w:val="43452D2B"/>
    <w:rsid w:val="44AEDE00"/>
    <w:rsid w:val="44E21E63"/>
    <w:rsid w:val="456DC09B"/>
    <w:rsid w:val="463D5037"/>
    <w:rsid w:val="46CF557A"/>
    <w:rsid w:val="48334867"/>
    <w:rsid w:val="48B71A2D"/>
    <w:rsid w:val="49929794"/>
    <w:rsid w:val="499D3D7C"/>
    <w:rsid w:val="4AB94FBE"/>
    <w:rsid w:val="4B8E2EFB"/>
    <w:rsid w:val="4BD48695"/>
    <w:rsid w:val="4C53CA73"/>
    <w:rsid w:val="4CFBDB11"/>
    <w:rsid w:val="4D226251"/>
    <w:rsid w:val="4D5B5E00"/>
    <w:rsid w:val="4DB97042"/>
    <w:rsid w:val="4E3E019A"/>
    <w:rsid w:val="4E92D47F"/>
    <w:rsid w:val="4EB365E4"/>
    <w:rsid w:val="4EC4645D"/>
    <w:rsid w:val="4F4A0710"/>
    <w:rsid w:val="50A5B3F5"/>
    <w:rsid w:val="50EAA7F1"/>
    <w:rsid w:val="50F4B554"/>
    <w:rsid w:val="51090474"/>
    <w:rsid w:val="51223F81"/>
    <w:rsid w:val="51EADBB6"/>
    <w:rsid w:val="54EBC9F5"/>
    <w:rsid w:val="552EB138"/>
    <w:rsid w:val="56F99771"/>
    <w:rsid w:val="57FFED39"/>
    <w:rsid w:val="58708454"/>
    <w:rsid w:val="58AAFFD1"/>
    <w:rsid w:val="5A85E43D"/>
    <w:rsid w:val="5AC2682D"/>
    <w:rsid w:val="5AD48E24"/>
    <w:rsid w:val="5AD884CB"/>
    <w:rsid w:val="5B4F8584"/>
    <w:rsid w:val="5B9B686D"/>
    <w:rsid w:val="5C3C748C"/>
    <w:rsid w:val="5C825B8E"/>
    <w:rsid w:val="5C8ED134"/>
    <w:rsid w:val="5CA748BF"/>
    <w:rsid w:val="5D5EE787"/>
    <w:rsid w:val="5EAFBFC7"/>
    <w:rsid w:val="5F408996"/>
    <w:rsid w:val="6057A6A8"/>
    <w:rsid w:val="61598EA6"/>
    <w:rsid w:val="618E27A7"/>
    <w:rsid w:val="619146DA"/>
    <w:rsid w:val="61FA3F25"/>
    <w:rsid w:val="6240728B"/>
    <w:rsid w:val="62E6BE7F"/>
    <w:rsid w:val="632130A7"/>
    <w:rsid w:val="6383DB81"/>
    <w:rsid w:val="64821594"/>
    <w:rsid w:val="64AD039A"/>
    <w:rsid w:val="656AFFF0"/>
    <w:rsid w:val="6580E6D9"/>
    <w:rsid w:val="667456E3"/>
    <w:rsid w:val="668195A3"/>
    <w:rsid w:val="675A99CE"/>
    <w:rsid w:val="67CEA057"/>
    <w:rsid w:val="67EFA853"/>
    <w:rsid w:val="686D2281"/>
    <w:rsid w:val="6A253F12"/>
    <w:rsid w:val="6A83F9D3"/>
    <w:rsid w:val="6A87C435"/>
    <w:rsid w:val="6AAB1CEF"/>
    <w:rsid w:val="6AE760DE"/>
    <w:rsid w:val="6B9B6EF9"/>
    <w:rsid w:val="6BC128BE"/>
    <w:rsid w:val="6BCDF962"/>
    <w:rsid w:val="6C2B1B2F"/>
    <w:rsid w:val="6D8F2885"/>
    <w:rsid w:val="6E13D681"/>
    <w:rsid w:val="6E62E22F"/>
    <w:rsid w:val="6E8F8B16"/>
    <w:rsid w:val="6F7B496A"/>
    <w:rsid w:val="6F8E889E"/>
    <w:rsid w:val="6FCD65A9"/>
    <w:rsid w:val="70E62619"/>
    <w:rsid w:val="71506B8B"/>
    <w:rsid w:val="72103C81"/>
    <w:rsid w:val="7219A629"/>
    <w:rsid w:val="734F4271"/>
    <w:rsid w:val="73F1C50B"/>
    <w:rsid w:val="748AFC3B"/>
    <w:rsid w:val="7491374F"/>
    <w:rsid w:val="76435A08"/>
    <w:rsid w:val="76B3F0F6"/>
    <w:rsid w:val="78C48C03"/>
    <w:rsid w:val="7946C1E1"/>
    <w:rsid w:val="79483B92"/>
    <w:rsid w:val="79DE95BD"/>
    <w:rsid w:val="7A101F59"/>
    <w:rsid w:val="7A10F007"/>
    <w:rsid w:val="7A613F96"/>
    <w:rsid w:val="7A85395B"/>
    <w:rsid w:val="7A94CBB1"/>
    <w:rsid w:val="7AAD60F0"/>
    <w:rsid w:val="7B1B1E5D"/>
    <w:rsid w:val="7B5F94DD"/>
    <w:rsid w:val="7B6059CC"/>
    <w:rsid w:val="7B8B79B5"/>
    <w:rsid w:val="7D08B7DC"/>
    <w:rsid w:val="7D16B693"/>
    <w:rsid w:val="7D96376E"/>
    <w:rsid w:val="7E37FA2D"/>
    <w:rsid w:val="7F1CA0BB"/>
    <w:rsid w:val="7FEDA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4E97A"/>
  <w15:chartTrackingRefBased/>
  <w15:docId w15:val="{7C569EEA-C71A-4DDA-9ED2-E5A1FA026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E5E"/>
    <w:pPr>
      <w:spacing w:after="120" w:line="276" w:lineRule="auto"/>
      <w:jc w:val="both"/>
    </w:pPr>
    <w:rPr>
      <w:rFonts w:ascii="Arial" w:hAnsi="Arial" w:cs="Arial"/>
    </w:rPr>
  </w:style>
  <w:style w:type="paragraph" w:styleId="Heading1">
    <w:name w:val="heading 1"/>
    <w:basedOn w:val="Normal"/>
    <w:next w:val="Normal"/>
    <w:link w:val="Heading1Char"/>
    <w:uiPriority w:val="9"/>
    <w:qFormat/>
    <w:rsid w:val="00D520CA"/>
    <w:pPr>
      <w:spacing w:before="240" w:after="0"/>
      <w:outlineLvl w:val="0"/>
    </w:pPr>
    <w:rPr>
      <w:b/>
      <w:bCs/>
      <w:sz w:val="28"/>
    </w:rPr>
  </w:style>
  <w:style w:type="paragraph" w:styleId="Heading2">
    <w:name w:val="heading 2"/>
    <w:basedOn w:val="Normal"/>
    <w:next w:val="Normal"/>
    <w:link w:val="Heading2Char"/>
    <w:uiPriority w:val="9"/>
    <w:unhideWhenUsed/>
    <w:qFormat/>
    <w:rsid w:val="00254B16"/>
    <w:pPr>
      <w:spacing w:before="240"/>
      <w:outlineLvl w:val="1"/>
    </w:pPr>
    <w:rPr>
      <w:i/>
      <w:iCs/>
      <w:sz w:val="28"/>
      <w:szCs w:val="28"/>
    </w:rPr>
  </w:style>
  <w:style w:type="paragraph" w:styleId="Heading3">
    <w:name w:val="heading 3"/>
    <w:basedOn w:val="Normal"/>
    <w:next w:val="Normal"/>
    <w:link w:val="Heading3Char"/>
    <w:uiPriority w:val="9"/>
    <w:unhideWhenUsed/>
    <w:qFormat/>
    <w:rsid w:val="00254B16"/>
    <w:pPr>
      <w:spacing w:before="120"/>
      <w:outlineLvl w:val="2"/>
    </w:pPr>
  </w:style>
  <w:style w:type="paragraph" w:styleId="Heading4">
    <w:name w:val="heading 4"/>
    <w:basedOn w:val="Normal"/>
    <w:next w:val="Normal"/>
    <w:link w:val="Heading4Char"/>
    <w:uiPriority w:val="9"/>
    <w:unhideWhenUs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0CA"/>
    <w:rPr>
      <w:rFonts w:ascii="Arial" w:hAnsi="Arial" w:cs="Arial"/>
      <w:b/>
      <w:bCs/>
      <w:sz w:val="28"/>
    </w:rPr>
  </w:style>
  <w:style w:type="character" w:customStyle="1" w:styleId="Heading2Char">
    <w:name w:val="Heading 2 Char"/>
    <w:basedOn w:val="DefaultParagraphFont"/>
    <w:link w:val="Heading2"/>
    <w:uiPriority w:val="9"/>
    <w:rsid w:val="00254B16"/>
    <w:rPr>
      <w:rFonts w:ascii="Arial" w:hAnsi="Arial" w:cs="Arial"/>
      <w:i/>
      <w:iCs/>
      <w:sz w:val="28"/>
      <w:szCs w:val="28"/>
    </w:rPr>
  </w:style>
  <w:style w:type="character" w:customStyle="1" w:styleId="Heading3Char">
    <w:name w:val="Heading 3 Char"/>
    <w:basedOn w:val="DefaultParagraphFont"/>
    <w:link w:val="Heading3"/>
    <w:uiPriority w:val="9"/>
    <w:rsid w:val="00254B16"/>
    <w:rPr>
      <w:rFonts w:ascii="Arial" w:hAnsi="Arial" w:cs="Arial"/>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sid w:val="00FF7843"/>
    <w:rPr>
      <w:rFonts w:ascii="Arial" w:hAnsi="Arial" w:cs="Arial"/>
      <w:sz w:val="36"/>
      <w:szCs w:val="36"/>
    </w:rPr>
  </w:style>
  <w:style w:type="paragraph" w:styleId="Title">
    <w:name w:val="Title"/>
    <w:basedOn w:val="Normal"/>
    <w:next w:val="Normal"/>
    <w:link w:val="TitleChar"/>
    <w:uiPriority w:val="10"/>
    <w:qFormat/>
    <w:rsid w:val="00FF7843"/>
    <w:pPr>
      <w:spacing w:before="240" w:after="240"/>
      <w:jc w:val="center"/>
    </w:pPr>
    <w:rPr>
      <w:sz w:val="36"/>
      <w:szCs w:val="36"/>
    </w:rPr>
  </w:style>
  <w:style w:type="character" w:customStyle="1" w:styleId="SubtitleChar">
    <w:name w:val="Subtitle Char"/>
    <w:basedOn w:val="DefaultParagraphFont"/>
    <w:link w:val="Subtitle"/>
    <w:uiPriority w:val="11"/>
    <w:rsid w:val="00850E8C"/>
    <w:rPr>
      <w:rFonts w:ascii="Arial" w:hAnsi="Arial" w:cs="Arial"/>
      <w:sz w:val="22"/>
      <w:szCs w:val="22"/>
    </w:rPr>
  </w:style>
  <w:style w:type="paragraph" w:styleId="Subtitle">
    <w:name w:val="Subtitle"/>
    <w:basedOn w:val="Normal"/>
    <w:next w:val="Normal"/>
    <w:link w:val="SubtitleChar"/>
    <w:uiPriority w:val="11"/>
    <w:qFormat/>
    <w:rsid w:val="00850E8C"/>
    <w:pPr>
      <w:spacing w:after="0"/>
      <w:jc w:val="center"/>
    </w:pPr>
    <w:rPr>
      <w:sz w:val="22"/>
      <w:szCs w:val="22"/>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850E8C"/>
    <w:rPr>
      <w:color w:val="605E5C"/>
      <w:shd w:val="clear" w:color="auto" w:fill="E1DFDD"/>
    </w:rPr>
  </w:style>
  <w:style w:type="paragraph" w:customStyle="1" w:styleId="Figurelabel">
    <w:name w:val="Figure label"/>
    <w:basedOn w:val="Normal"/>
    <w:qFormat/>
    <w:rsid w:val="00CD057E"/>
    <w:pPr>
      <w:spacing w:after="240"/>
      <w:jc w:val="center"/>
    </w:pPr>
    <w:rPr>
      <w:i/>
      <w:iCs/>
      <w:sz w:val="22"/>
      <w:szCs w:val="22"/>
    </w:rPr>
  </w:style>
  <w:style w:type="paragraph" w:customStyle="1" w:styleId="Tablelabel">
    <w:name w:val="Table label"/>
    <w:basedOn w:val="Normal"/>
    <w:qFormat/>
    <w:rsid w:val="00CD057E"/>
    <w:pPr>
      <w:spacing w:before="240"/>
    </w:pPr>
    <w:rPr>
      <w:i/>
      <w:iCs/>
      <w:sz w:val="22"/>
      <w:szCs w:val="22"/>
    </w:rPr>
  </w:style>
  <w:style w:type="paragraph" w:customStyle="1" w:styleId="Tabletext">
    <w:name w:val="Table text"/>
    <w:basedOn w:val="Normal"/>
    <w:qFormat/>
    <w:rsid w:val="000F2822"/>
    <w:rPr>
      <w:sz w:val="22"/>
      <w:szCs w:val="22"/>
    </w:rPr>
  </w:style>
  <w:style w:type="paragraph" w:customStyle="1" w:styleId="References">
    <w:name w:val="References"/>
    <w:basedOn w:val="Normal"/>
    <w:qFormat/>
    <w:rsid w:val="00623C3C"/>
    <w:pPr>
      <w:ind w:left="360" w:hanging="360"/>
    </w:pPr>
    <w:rPr>
      <w:color w:val="222222"/>
      <w:sz w:val="21"/>
      <w:szCs w:val="21"/>
      <w:shd w:val="clear" w:color="auto" w:fill="FFFFFF"/>
    </w:rPr>
  </w:style>
  <w:style w:type="character" w:styleId="Emphasis">
    <w:name w:val="Emphasis"/>
    <w:basedOn w:val="DefaultParagraphFont"/>
    <w:uiPriority w:val="20"/>
    <w:rsid w:val="00AD28E6"/>
    <w:rPr>
      <w:i/>
      <w:iCs/>
    </w:rPr>
  </w:style>
  <w:style w:type="paragraph" w:styleId="Header">
    <w:name w:val="header"/>
    <w:basedOn w:val="Normal"/>
    <w:link w:val="HeaderChar"/>
    <w:uiPriority w:val="99"/>
    <w:unhideWhenUsed/>
    <w:rsid w:val="000F38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38AF"/>
    <w:rPr>
      <w:rFonts w:ascii="Arial" w:hAnsi="Arial" w:cs="Arial"/>
    </w:rPr>
  </w:style>
  <w:style w:type="paragraph" w:styleId="Footer">
    <w:name w:val="footer"/>
    <w:basedOn w:val="Normal"/>
    <w:link w:val="FooterChar"/>
    <w:uiPriority w:val="99"/>
    <w:unhideWhenUsed/>
    <w:rsid w:val="000F38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8AF"/>
    <w:rPr>
      <w:rFonts w:ascii="Arial" w:hAnsi="Arial" w:cs="Arial"/>
    </w:rPr>
  </w:style>
  <w:style w:type="paragraph" w:styleId="ListParagraph">
    <w:name w:val="List Paragraph"/>
    <w:basedOn w:val="Normal"/>
    <w:uiPriority w:val="34"/>
    <w:rsid w:val="002128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email@address.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4696e3a-6051-47fa-96a0-2b199a9e3410">
      <Terms xmlns="http://schemas.microsoft.com/office/infopath/2007/PartnerControls"/>
    </lcf76f155ced4ddcb4097134ff3c332f>
    <TaxCatchAll xmlns="cebd9a2d-d631-4221-97b3-6bba3a0f007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0C9D4AC54B60743B00E4E1B1531DC17" ma:contentTypeVersion="16" ma:contentTypeDescription="Ein neues Dokument erstellen." ma:contentTypeScope="" ma:versionID="1f281c372be80f37681286793676354a">
  <xsd:schema xmlns:xsd="http://www.w3.org/2001/XMLSchema" xmlns:xs="http://www.w3.org/2001/XMLSchema" xmlns:p="http://schemas.microsoft.com/office/2006/metadata/properties" xmlns:ns2="74696e3a-6051-47fa-96a0-2b199a9e3410" xmlns:ns3="cebd9a2d-d631-4221-97b3-6bba3a0f007b" targetNamespace="http://schemas.microsoft.com/office/2006/metadata/properties" ma:root="true" ma:fieldsID="ccbb4d420b6649de00f615bc8d86ffd5" ns2:_="" ns3:_="">
    <xsd:import namespace="74696e3a-6051-47fa-96a0-2b199a9e3410"/>
    <xsd:import namespace="cebd9a2d-d631-4221-97b3-6bba3a0f007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3:SharedWithUsers" minOccurs="0"/>
                <xsd:element ref="ns3:SharedWithDetail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696e3a-6051-47fa-96a0-2b199a9e34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744b8c6a-0690-4228-84c4-f4be40dd1c26"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d9a2d-d631-4221-97b3-6bba3a0f007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00e709d-bf23-4510-b95f-f58c296f035d}" ma:internalName="TaxCatchAll" ma:showField="CatchAllData" ma:web="cebd9a2d-d631-4221-97b3-6bba3a0f007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98EB17-6BF7-4086-ADD3-F9D06BB6B0C0}">
  <ds:schemaRefs>
    <ds:schemaRef ds:uri="http://schemas.microsoft.com/office/2006/metadata/properties"/>
    <ds:schemaRef ds:uri="http://schemas.microsoft.com/office/infopath/2007/PartnerControls"/>
    <ds:schemaRef ds:uri="f922cf00-2794-40b2-9d39-c6492d3a645c"/>
    <ds:schemaRef ds:uri="3dbcf8de-dd37-4e43-9155-2c0e5cd2c9b1"/>
  </ds:schemaRefs>
</ds:datastoreItem>
</file>

<file path=customXml/itemProps2.xml><?xml version="1.0" encoding="utf-8"?>
<ds:datastoreItem xmlns:ds="http://schemas.openxmlformats.org/officeDocument/2006/customXml" ds:itemID="{20518499-B3F2-4B4A-B4F0-F5876480811A}"/>
</file>

<file path=customXml/itemProps3.xml><?xml version="1.0" encoding="utf-8"?>
<ds:datastoreItem xmlns:ds="http://schemas.openxmlformats.org/officeDocument/2006/customXml" ds:itemID="{654772FE-129A-4C31-9175-80CC4C3089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653</Words>
  <Characters>3723</Characters>
  <Application>Microsoft Office Word</Application>
  <DocSecurity>0</DocSecurity>
  <Lines>31</Lines>
  <Paragraphs>8</Paragraphs>
  <ScaleCrop>false</ScaleCrop>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Bingyu</dc:creator>
  <cp:keywords/>
  <dc:description/>
  <cp:lastModifiedBy>Bingyu</cp:lastModifiedBy>
  <cp:revision>3</cp:revision>
  <dcterms:created xsi:type="dcterms:W3CDTF">2025-09-04T11:35:00Z</dcterms:created>
  <dcterms:modified xsi:type="dcterms:W3CDTF">2025-09-04T11:37:00Z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0x01010080C9D4AC54B60743B00E4E1B1531DC17</vt:lpwstr>
  </property>
  <property fmtid="{D5CDD505-2E9C-101B-9397-08002B2CF9AE}" pid="3" name="MediaServiceImageTags">
    <vt:lpwstr/>
  </property>
</Properties>
</file>